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  <w:t>附件：</w:t>
      </w:r>
    </w:p>
    <w:p>
      <w:pPr>
        <w:pStyle w:val="2"/>
        <w:numPr>
          <w:ilvl w:val="-1"/>
          <w:numId w:val="0"/>
        </w:numPr>
        <w:spacing w:line="570" w:lineRule="atLeast"/>
        <w:rPr>
          <w:rFonts w:eastAsia="方正仿宋_GBK"/>
          <w:sz w:val="28"/>
          <w:szCs w:val="28"/>
          <w14:ligatures w14:val="standardContextual"/>
        </w:rPr>
      </w:pPr>
      <w:r>
        <w:rPr>
          <w:rFonts w:hint="eastAsia" w:eastAsia="方正黑体_GBK"/>
          <w:sz w:val="28"/>
          <w:szCs w:val="28"/>
          <w:lang w:val="en-US" w:eastAsia="zh-CN"/>
          <w14:ligatures w14:val="standardContextual"/>
        </w:rPr>
        <w:t>1.</w:t>
      </w:r>
      <w:r>
        <w:rPr>
          <w:rFonts w:eastAsia="方正黑体_GBK"/>
          <w:sz w:val="28"/>
          <w:szCs w:val="28"/>
          <w14:ligatures w14:val="standardContextual"/>
        </w:rPr>
        <w:t>项目名称：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更换一号楼屋顶泡沫夹芯板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  <w14:ligatures w14:val="none"/>
        </w:rPr>
        <w:t>项目。</w:t>
      </w:r>
    </w:p>
    <w:p>
      <w:pPr>
        <w:pStyle w:val="2"/>
        <w:spacing w:line="570" w:lineRule="atLeast"/>
        <w:rPr>
          <w:rFonts w:eastAsia="方正仿宋_GBK"/>
          <w:sz w:val="28"/>
          <w:szCs w:val="28"/>
          <w14:ligatures w14:val="standardContextual"/>
        </w:rPr>
      </w:pPr>
      <w:r>
        <w:rPr>
          <w:rFonts w:eastAsia="方正黑体_GBK"/>
          <w:sz w:val="28"/>
          <w:szCs w:val="28"/>
          <w14:ligatures w14:val="standardContextual"/>
        </w:rPr>
        <w:t>2.最高限价：</w:t>
      </w:r>
      <w:r>
        <w:rPr>
          <w:rFonts w:hint="eastAsia" w:eastAsia="方正仿宋_GBK"/>
          <w:sz w:val="28"/>
          <w:szCs w:val="28"/>
          <w14:ligatures w14:val="standardContextual"/>
        </w:rPr>
        <w:t>4.9</w:t>
      </w:r>
      <w:r>
        <w:rPr>
          <w:rFonts w:eastAsia="方正仿宋_GBK"/>
          <w:sz w:val="28"/>
          <w:szCs w:val="28"/>
          <w14:ligatures w14:val="standardContextual"/>
        </w:rPr>
        <w:t>万元。</w:t>
      </w:r>
    </w:p>
    <w:p>
      <w:pPr>
        <w:pStyle w:val="2"/>
        <w:spacing w:line="570" w:lineRule="atLeast"/>
        <w:rPr>
          <w:rFonts w:eastAsia="方正仿宋_GBK"/>
          <w:kern w:val="0"/>
          <w:sz w:val="32"/>
          <w:szCs w:val="32"/>
          <w:shd w:val="clear" w:color="auto" w:fill="FFFFFF"/>
          <w:lang w:bidi="ar"/>
          <w14:ligatures w14:val="none"/>
        </w:rPr>
      </w:pPr>
      <w:r>
        <w:rPr>
          <w:rFonts w:eastAsia="方正黑体_GBK"/>
          <w:sz w:val="28"/>
          <w:szCs w:val="28"/>
          <w14:ligatures w14:val="standardContextual"/>
        </w:rPr>
        <w:t>3.相关要求：</w:t>
      </w:r>
      <w:r>
        <w:rPr>
          <w:rFonts w:hint="default" w:eastAsia="方正仿宋_GBK"/>
          <w:kern w:val="0"/>
          <w:sz w:val="32"/>
          <w:szCs w:val="32"/>
          <w:shd w:val="clear" w:color="auto" w:fill="FFFFFF"/>
          <w:lang w:bidi="ar"/>
          <w14:ligatures w14:val="none"/>
        </w:rPr>
        <w:t>公司资质必须满足防水防腐保温工程专业承包贰级、建筑装修装饰工程专业承包贰级及以上；拟安排至项目人员中必须包含现场负责人及安全员两名，且人员必须为公司自有人员，需提供6个人月社保证明。</w:t>
      </w:r>
    </w:p>
    <w:p>
      <w:pPr>
        <w:pStyle w:val="2"/>
        <w:spacing w:line="570" w:lineRule="atLeast"/>
        <w:rPr>
          <w:rFonts w:eastAsia="方正仿宋_GBK"/>
          <w:sz w:val="28"/>
          <w:szCs w:val="28"/>
          <w14:ligatures w14:val="standardContextual"/>
        </w:rPr>
      </w:pPr>
      <w:r>
        <w:rPr>
          <w:rFonts w:hint="eastAsia" w:eastAsia="方正仿宋_GBK"/>
          <w:sz w:val="28"/>
          <w:szCs w:val="28"/>
          <w14:ligatures w14:val="standardContextual"/>
        </w:rPr>
        <w:t>4</w:t>
      </w:r>
      <w:r>
        <w:rPr>
          <w:rFonts w:eastAsia="方正黑体_GBK"/>
          <w:sz w:val="28"/>
          <w:szCs w:val="28"/>
          <w14:ligatures w14:val="standardContextual"/>
        </w:rPr>
        <w:t>.需求数量</w:t>
      </w:r>
    </w:p>
    <w:tbl>
      <w:tblPr>
        <w:tblStyle w:val="6"/>
        <w:tblW w:w="83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584"/>
        <w:gridCol w:w="2380"/>
        <w:gridCol w:w="1271"/>
        <w:gridCol w:w="1271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工作内容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原板房拆除人工费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原夹心板出（钢架不拆出），包含原钢架修正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201.60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平方米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高空拆除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岩棉瓦楞夹心板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更换成厚7.5cm岩棉板（A.级防火）不含钢架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201.60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平方米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垂直运输费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材料上楼不能使用医院电梯，自行考虑运输工具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安装人工费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涉及高空安装，自行考虑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201.60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安装辅料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安装辅料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安全措施费用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警示带、两名专职安全员盯守（楼上、楼下各一人）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垃圾清运费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垃圾清运费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材料运输费、管理费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材料运输费、管理费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spacing w:line="570" w:lineRule="atLeast"/>
        <w:rPr>
          <w:rFonts w:ascii="Times New Roman" w:hAnsi="Times New Roman" w:eastAsia="方正黑体_GBK" w:cs="Times New Roman"/>
          <w:sz w:val="28"/>
          <w:szCs w:val="28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14:ligatures w14:val="standardContextual"/>
        </w:rPr>
        <w:t>5</w:t>
      </w:r>
      <w:r>
        <w:rPr>
          <w:rFonts w:ascii="Times New Roman" w:hAnsi="Times New Roman" w:eastAsia="方正仿宋_GBK" w:cs="Times New Roman"/>
          <w:sz w:val="28"/>
          <w:szCs w:val="28"/>
          <w14:ligatures w14:val="standardContextual"/>
        </w:rPr>
        <w:t>.</w:t>
      </w:r>
      <w:r>
        <w:rPr>
          <w:rFonts w:ascii="Times New Roman" w:hAnsi="Times New Roman" w:eastAsia="方正黑体_GBK" w:cs="Times New Roman"/>
          <w:kern w:val="2"/>
          <w:sz w:val="28"/>
          <w:szCs w:val="28"/>
          <w:shd w:val="clear"/>
          <w:lang w:bidi="ar-SA"/>
          <w14:ligatures w14:val="standardContextual"/>
        </w:rPr>
        <w:t>商务服务要求</w:t>
      </w:r>
    </w:p>
    <w:p>
      <w:pPr>
        <w:pStyle w:val="5"/>
        <w:widowControl/>
        <w:shd w:val="clear" w:color="auto" w:fill="FFFFFF"/>
        <w:spacing w:beforeAutospacing="0" w:afterAutospacing="0" w:line="400" w:lineRule="exact"/>
        <w:ind w:firstLine="56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/>
          <w:sz w:val="28"/>
          <w:szCs w:val="28"/>
          <w:shd w:val="clear" w:color="auto" w:fill="FFFFFF"/>
          <w:lang w:bidi="ar"/>
        </w:rPr>
        <w:t>5.</w:t>
      </w:r>
      <w:r>
        <w:rPr>
          <w:rFonts w:ascii="Times New Roman" w:hAnsi="Times New Roman" w:eastAsia="方正仿宋_GBK"/>
          <w:sz w:val="28"/>
          <w:szCs w:val="28"/>
          <w:shd w:val="clear" w:color="auto" w:fill="FFFFFF"/>
          <w:lang w:bidi="ar"/>
        </w:rPr>
        <w:t>1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  <w:lang w:bidi="ar"/>
        </w:rPr>
        <w:t>施工时间要求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bidi="ar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bidi="ar"/>
        </w:rPr>
        <w:t>合同签订后在甲方办理相关施工许可后方可施工，在甲方的规定时间内完成全部供货安装调试，经甲方验收合格后方可交付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  <w:lang w:bidi="ar"/>
        </w:rPr>
        <w:t>甲方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bidi="ar"/>
        </w:rPr>
        <w:t>使用。</w:t>
      </w:r>
    </w:p>
    <w:p>
      <w:pPr>
        <w:pStyle w:val="5"/>
        <w:widowControl/>
        <w:shd w:val="clear" w:color="auto" w:fill="FFFFFF"/>
        <w:spacing w:beforeAutospacing="0" w:afterAutospacing="0" w:line="400" w:lineRule="exact"/>
        <w:ind w:firstLine="56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/>
          <w:sz w:val="28"/>
          <w:szCs w:val="28"/>
          <w:shd w:val="clear" w:color="auto" w:fill="FFFFFF"/>
          <w:lang w:bidi="ar"/>
        </w:rPr>
        <w:t>5.2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bidi="ar"/>
        </w:rPr>
        <w:t>付款方式：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  <w:lang w:bidi="ar"/>
        </w:rPr>
        <w:t>验收合格收并到乙方完税发票后的30日内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bidi="ar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  <w:lang w:bidi="ar"/>
        </w:rPr>
        <w:t>支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bidi="ar"/>
        </w:rPr>
        <w:t>付合同金额的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  <w:lang w:bidi="ar"/>
        </w:rPr>
        <w:t>10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bidi="ar"/>
        </w:rPr>
        <w:t>0%。</w:t>
      </w:r>
    </w:p>
    <w:p>
      <w:pPr>
        <w:spacing w:line="570" w:lineRule="atLeas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  <w14:ligatures w14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14:ligatures w14:val="standardContextual"/>
        </w:rPr>
        <w:t>6</w:t>
      </w:r>
      <w:r>
        <w:rPr>
          <w:rFonts w:ascii="Times New Roman" w:hAnsi="Times New Roman" w:eastAsia="方正黑体_GBK" w:cs="Times New Roman"/>
          <w:sz w:val="28"/>
          <w:szCs w:val="28"/>
          <w14:ligatures w14:val="standardContextual"/>
        </w:rPr>
        <w:t>.</w:t>
      </w:r>
      <w:r>
        <w:rPr>
          <w:rFonts w:ascii="Times New Roman" w:hAnsi="Times New Roman" w:eastAsia="方正黑体_GBK" w:cs="Times New Roman"/>
          <w:kern w:val="2"/>
          <w:sz w:val="28"/>
          <w:szCs w:val="28"/>
          <w:shd w:val="clear"/>
          <w:lang w:bidi="ar-SA"/>
          <w14:ligatures w14:val="standardContextual"/>
        </w:rPr>
        <w:t>技术参数</w:t>
      </w:r>
    </w:p>
    <w:p>
      <w:pPr>
        <w:pStyle w:val="2"/>
        <w:ind w:firstLine="640" w:firstLineChars="200"/>
        <w:rPr>
          <w:rFonts w:eastAsia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eastAsia="方正仿宋_GBK"/>
          <w:kern w:val="0"/>
          <w:sz w:val="32"/>
          <w:szCs w:val="32"/>
          <w:shd w:val="clear" w:color="auto" w:fill="FFFFFF"/>
          <w:lang w:bidi="ar"/>
        </w:rPr>
        <w:t>岩棉瓦楞夹心板必须满足技术参数：导热系数（平均温度25℃）≤0.040W/（ m ·K），燃烧性能等级A（A1）级，耐火时限 h≥3h，垂直于表面的抗拉强度≥100kPa。</w:t>
      </w:r>
    </w:p>
    <w:p>
      <w:pPr>
        <w:spacing w:line="570" w:lineRule="atLeast"/>
        <w:rPr>
          <w:rFonts w:ascii="Times New Roman" w:hAnsi="Times New Roman" w:cs="Times New Roman"/>
        </w:rPr>
      </w:pPr>
    </w:p>
    <w:p>
      <w:pPr>
        <w:spacing w:line="570" w:lineRule="atLeast"/>
        <w:rPr>
          <w:rFonts w:ascii="Times New Roman" w:hAnsi="Times New Roman" w:cs="Times New Roman"/>
        </w:rPr>
      </w:pPr>
    </w:p>
    <w:p>
      <w:pPr>
        <w:pStyle w:val="2"/>
        <w:spacing w:line="570" w:lineRule="atLeast"/>
      </w:pPr>
    </w:p>
    <w:p>
      <w:pPr>
        <w:spacing w:line="570" w:lineRule="atLeast"/>
        <w:rPr>
          <w:rFonts w:ascii="Times New Roman" w:hAnsi="Times New Roman" w:cs="Times New Roman"/>
        </w:rPr>
      </w:pPr>
    </w:p>
    <w:p>
      <w:pPr>
        <w:pStyle w:val="2"/>
        <w:spacing w:line="570" w:lineRule="atLeast"/>
      </w:pPr>
    </w:p>
    <w:p>
      <w:pPr>
        <w:spacing w:line="570" w:lineRule="atLeast"/>
        <w:rPr>
          <w:rFonts w:ascii="Times New Roman" w:hAnsi="Times New Roman" w:cs="Times New Roman"/>
        </w:rPr>
      </w:pPr>
    </w:p>
    <w:p>
      <w:pPr>
        <w:pStyle w:val="2"/>
        <w:spacing w:line="570" w:lineRule="atLeast"/>
      </w:pPr>
    </w:p>
    <w:p>
      <w:pPr>
        <w:spacing w:line="570" w:lineRule="atLeast"/>
        <w:rPr>
          <w:rFonts w:ascii="Times New Roman" w:hAnsi="Times New Roman" w:cs="Times New Roman"/>
        </w:rPr>
      </w:pPr>
    </w:p>
    <w:p>
      <w:pPr>
        <w:pStyle w:val="2"/>
        <w:spacing w:line="570" w:lineRule="atLeast"/>
      </w:pPr>
    </w:p>
    <w:p>
      <w:pPr>
        <w:spacing w:line="570" w:lineRule="atLeast"/>
        <w:rPr>
          <w:rFonts w:ascii="Times New Roman" w:hAnsi="Times New Roman" w:cs="Times New Roman"/>
        </w:rPr>
      </w:pPr>
    </w:p>
    <w:p>
      <w:pPr>
        <w:pStyle w:val="2"/>
        <w:spacing w:line="570" w:lineRule="atLeast"/>
      </w:pPr>
    </w:p>
    <w:p>
      <w:pPr>
        <w:pStyle w:val="2"/>
        <w:spacing w:line="570" w:lineRule="atLeast"/>
      </w:pPr>
    </w:p>
    <w:p>
      <w:pPr>
        <w:spacing w:line="570" w:lineRule="atLeast"/>
        <w:rPr>
          <w:rFonts w:ascii="Times New Roman" w:hAnsi="Times New Roman" w:cs="Times New Roman"/>
        </w:rPr>
      </w:pPr>
    </w:p>
    <w:p>
      <w:pPr>
        <w:pStyle w:val="2"/>
        <w:spacing w:line="570" w:lineRule="atLeast"/>
      </w:pPr>
    </w:p>
    <w:p>
      <w:pPr>
        <w:pStyle w:val="2"/>
        <w:spacing w:line="570" w:lineRule="atLeast"/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  <w:t>报价表</w:t>
      </w:r>
    </w:p>
    <w:tbl>
      <w:tblPr>
        <w:tblStyle w:val="6"/>
        <w:tblW w:w="1002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103"/>
        <w:gridCol w:w="50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报价（元）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shd w:val="clear"/>
                <w:lang w:bidi="ar"/>
              </w:rPr>
              <w:t>更换一号楼屋顶泡沫夹芯板</w:t>
            </w:r>
            <w:r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shd w:val="clear"/>
                <w:lang w:bidi="ar"/>
                <w14:ligatures w14:val="none"/>
              </w:rPr>
              <w:t>项目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合计金额（大写）：</w:t>
            </w:r>
          </w:p>
        </w:tc>
      </w:tr>
    </w:tbl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注：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2.“品目及报价表”为多页的，每页均需由法定代表人或授权代表签字并盖投标人印章。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3.如有多种规格，请按每种规格分别报价。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日期：</w:t>
      </w:r>
    </w:p>
    <w:p>
      <w:pPr>
        <w:spacing w:line="570" w:lineRule="atLeast"/>
        <w:jc w:val="center"/>
        <w:rPr>
          <w:rFonts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eastAsia="方正小标宋_GBK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eastAsia="方正小标宋_GBK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eastAsia="方正小标宋_GBK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eastAsia="方正小标宋_GBK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eastAsia="方正小标宋_GBK"/>
          <w:b/>
          <w:bCs/>
          <w:sz w:val="28"/>
          <w:szCs w:val="28"/>
        </w:rPr>
      </w:pPr>
    </w:p>
    <w:p>
      <w:pPr>
        <w:spacing w:line="570" w:lineRule="atLeast"/>
        <w:rPr>
          <w:rFonts w:ascii="Times New Roman" w:hAnsi="Times New Roman" w:cs="Times New Roman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响应表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 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注意：竞标人必须据实填写，不得虚假响应，虚假响应的，其响应文件无效并按规定追究其相关责任。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 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投标人</w:t>
      </w:r>
      <w:r>
        <w:rPr>
          <w:rFonts w:ascii="Times New Roman" w:hAnsi="Times New Roman" w:eastAsia="方正仿宋_GBK" w:cs="Times New Roman"/>
          <w:sz w:val="24"/>
        </w:rPr>
        <w:t>名称（加盖公章）：XXX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法定代表人或单位负责人或授权代表（签字或盖章）：XXX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日 期：XXX年XXX月XXX日</w:t>
      </w: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</w:pPr>
    </w:p>
    <w:p>
      <w:pPr>
        <w:pStyle w:val="2"/>
        <w:spacing w:line="570" w:lineRule="atLeast"/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质量保证书</w:t>
      </w:r>
    </w:p>
    <w:p>
      <w:pPr>
        <w:spacing w:line="570" w:lineRule="atLeast"/>
        <w:ind w:firstLine="360" w:firstLineChars="150"/>
        <w:rPr>
          <w:rFonts w:ascii="Times New Roman" w:hAnsi="Times New Roman" w:eastAsia="方正仿宋_GBK" w:cs="Times New Roman"/>
          <w:sz w:val="24"/>
          <w:u w:val="single"/>
        </w:rPr>
      </w:pP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：</w:t>
      </w:r>
    </w:p>
    <w:p>
      <w:pPr>
        <w:spacing w:line="570" w:lineRule="atLeast"/>
        <w:ind w:firstLine="630"/>
        <w:jc w:val="lef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                </w:t>
      </w:r>
      <w:r>
        <w:rPr>
          <w:rFonts w:ascii="Times New Roman" w:hAnsi="Times New Roman" w:eastAsia="方正仿宋_GBK" w:cs="Times New Roman"/>
          <w:sz w:val="24"/>
        </w:rPr>
        <w:t>（制造商家名称）是在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.</w:t>
      </w:r>
      <w:r>
        <w:rPr>
          <w:rFonts w:ascii="Times New Roman" w:hAnsi="Times New Roman" w:eastAsia="方正仿宋_GBK" w:cs="Times New Roman"/>
          <w:sz w:val="24"/>
        </w:rPr>
        <w:t>（国名）依法登记注册的，其地址现在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            </w:t>
      </w:r>
      <w:r>
        <w:rPr>
          <w:rFonts w:ascii="Times New Roman" w:hAnsi="Times New Roman" w:eastAsia="方正仿宋_GBK" w:cs="Times New Roman"/>
          <w:sz w:val="24"/>
        </w:rPr>
        <w:t>。其主要营业地点现在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                 </w:t>
      </w:r>
      <w:r>
        <w:rPr>
          <w:rFonts w:ascii="Times New Roman" w:hAnsi="Times New Roman" w:eastAsia="方正仿宋_GBK" w:cs="Times New Roman"/>
          <w:sz w:val="24"/>
        </w:rPr>
        <w:t>。</w:t>
      </w:r>
    </w:p>
    <w:p>
      <w:pPr>
        <w:pStyle w:val="4"/>
        <w:spacing w:after="0" w:line="570" w:lineRule="atLeast"/>
        <w:ind w:left="0" w:leftChars="0" w:firstLine="600" w:firstLineChars="25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570" w:lineRule="atLeast"/>
        <w:ind w:firstLine="630"/>
        <w:rPr>
          <w:rFonts w:ascii="Times New Roman" w:hAnsi="Times New Roman" w:eastAsia="方正仿宋_GBK" w:cs="Times New Roman"/>
          <w:sz w:val="24"/>
        </w:rPr>
      </w:pP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 xml:space="preserve">供应商单位名称：       （盖章） 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 xml:space="preserve">供应商单位法定代表人或授权代表（签字）：        </w:t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日期：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附：授权销售产品清单</w:t>
      </w:r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</w:rPr>
      </w:pPr>
      <w:bookmarkStart w:id="0" w:name="_Toc95295163"/>
      <w:bookmarkStart w:id="1" w:name="_Toc174767233"/>
      <w:bookmarkStart w:id="2" w:name="_Toc237343703"/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jc w:val="both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rPr>
          <w:rFonts w:ascii="Times New Roman" w:hAnsi="Times New Roman" w:cs="Times New Roman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法定代表人身份授权书</w:t>
      </w: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color w:val="000000"/>
          <w:sz w:val="24"/>
          <w:lang w:val="zh-CN"/>
        </w:rPr>
      </w:pP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 xml:space="preserve">   本授权声明：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（投标人名称）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（法定代表人姓名、职务）授权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（被授权人姓名、职务）为我方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“                                          ”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特此声明。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法定代表人签字：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授权代表签字：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投标人名称：</w:t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 xml:space="preserve">      （加盖公章）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日期：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pStyle w:val="2"/>
        <w:spacing w:line="570" w:lineRule="atLeast"/>
      </w:pPr>
    </w:p>
    <w:p>
      <w:pPr>
        <w:spacing w:after="120" w:line="570" w:lineRule="atLeast"/>
        <w:jc w:val="center"/>
        <w:rPr>
          <w:rFonts w:ascii="Times New Roman" w:hAnsi="Times New Roman" w:eastAsia="方正小标宋_GBK" w:cs="Times New Roman"/>
          <w:color w:val="000000"/>
          <w:sz w:val="28"/>
          <w:szCs w:val="22"/>
        </w:rPr>
      </w:pPr>
    </w:p>
    <w:p>
      <w:pPr>
        <w:spacing w:after="120" w:line="570" w:lineRule="atLeast"/>
        <w:jc w:val="center"/>
        <w:rPr>
          <w:rFonts w:ascii="Times New Roman" w:hAnsi="Times New Roman" w:eastAsia="方正小标宋_GBK" w:cs="Times New Roman"/>
          <w:color w:val="000000"/>
          <w:sz w:val="28"/>
          <w:szCs w:val="22"/>
        </w:rPr>
      </w:pPr>
    </w:p>
    <w:p>
      <w:pPr>
        <w:spacing w:after="120" w:line="570" w:lineRule="atLeast"/>
        <w:jc w:val="center"/>
        <w:rPr>
          <w:rFonts w:ascii="Times New Roman" w:hAnsi="Times New Roman" w:eastAsia="方正小标宋_GBK" w:cs="Times New Roman"/>
          <w:color w:val="000000"/>
          <w:sz w:val="28"/>
          <w:szCs w:val="22"/>
        </w:rPr>
      </w:pPr>
    </w:p>
    <w:p>
      <w:pPr>
        <w:spacing w:after="120" w:line="570" w:lineRule="atLeast"/>
        <w:jc w:val="center"/>
        <w:rPr>
          <w:rFonts w:ascii="Times New Roman" w:hAnsi="Times New Roman" w:eastAsia="方正小标宋_GBK" w:cs="Times New Roman"/>
          <w:color w:val="000000"/>
          <w:sz w:val="28"/>
          <w:szCs w:val="22"/>
        </w:rPr>
      </w:pPr>
    </w:p>
    <w:p>
      <w:pPr>
        <w:spacing w:after="120" w:line="570" w:lineRule="atLeast"/>
        <w:jc w:val="center"/>
        <w:rPr>
          <w:rFonts w:ascii="Times New Roman" w:hAnsi="Times New Roman" w:eastAsia="方正小标宋_GBK" w:cs="Times New Roman"/>
          <w:color w:val="000000"/>
          <w:sz w:val="28"/>
          <w:szCs w:val="22"/>
        </w:rPr>
      </w:pPr>
      <w:r>
        <w:rPr>
          <w:rFonts w:ascii="Times New Roman" w:hAnsi="Times New Roman" w:eastAsia="方正小标宋_GBK" w:cs="Times New Roman"/>
          <w:color w:val="000000"/>
          <w:sz w:val="28"/>
          <w:szCs w:val="22"/>
        </w:rPr>
        <w:t>无围标、串标行为承诺书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日期：   年    月    日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52191"/>
    <w:rsid w:val="48614D1C"/>
    <w:rsid w:val="49B14465"/>
    <w:rsid w:val="67B40B16"/>
    <w:rsid w:val="71F6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Cs w:val="22"/>
    </w:rPr>
  </w:style>
  <w:style w:type="paragraph" w:styleId="3">
    <w:name w:val="Body Text First Indent"/>
    <w:basedOn w:val="1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2024-11-19T00:57:52Z</dcterms:created>
  <dc:creator>OS</dc:creator>
  <cp:lastModifiedBy>們泊冬吴@^_^</cp:lastModifiedBy>
  <dcterms:modified xsi:type="dcterms:W3CDTF">2024-11-19T01:00:49Z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