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E88A" w14:textId="77777777" w:rsidR="008D1218" w:rsidRDefault="008D1218" w:rsidP="00302811"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附件:</w:t>
      </w:r>
    </w:p>
    <w:p w14:paraId="3932C22D" w14:textId="6CF580C6" w:rsidR="008D1218" w:rsidRPr="00576AC0" w:rsidRDefault="00330885" w:rsidP="008D1218"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药品品种申报</w:t>
      </w:r>
      <w:r w:rsidR="008D1218" w:rsidRPr="00576AC0">
        <w:rPr>
          <w:rFonts w:ascii="方正仿宋_GBK" w:eastAsia="方正仿宋_GBK" w:hint="eastAsia"/>
          <w:sz w:val="36"/>
          <w:szCs w:val="36"/>
        </w:rPr>
        <w:t>目录</w:t>
      </w: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3118"/>
        <w:gridCol w:w="2835"/>
        <w:gridCol w:w="3544"/>
      </w:tblGrid>
      <w:tr w:rsidR="008D1218" w14:paraId="4062C98A" w14:textId="77777777" w:rsidTr="00D74DA9">
        <w:trPr>
          <w:trHeight w:val="728"/>
        </w:trPr>
        <w:tc>
          <w:tcPr>
            <w:tcW w:w="993" w:type="dxa"/>
            <w:vAlign w:val="center"/>
          </w:tcPr>
          <w:p w14:paraId="6277DA5E" w14:textId="7D84EEE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编号</w:t>
            </w:r>
          </w:p>
        </w:tc>
        <w:tc>
          <w:tcPr>
            <w:tcW w:w="3118" w:type="dxa"/>
            <w:vAlign w:val="center"/>
          </w:tcPr>
          <w:p w14:paraId="2B012C67" w14:textId="4BE7690C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药品名称</w:t>
            </w:r>
          </w:p>
        </w:tc>
        <w:tc>
          <w:tcPr>
            <w:tcW w:w="2835" w:type="dxa"/>
            <w:vAlign w:val="center"/>
          </w:tcPr>
          <w:p w14:paraId="6711469B" w14:textId="07B5DB1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规格</w:t>
            </w:r>
          </w:p>
        </w:tc>
        <w:tc>
          <w:tcPr>
            <w:tcW w:w="3544" w:type="dxa"/>
            <w:vAlign w:val="center"/>
          </w:tcPr>
          <w:p w14:paraId="1CCE8453" w14:textId="66A299C8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剂型</w:t>
            </w:r>
          </w:p>
        </w:tc>
      </w:tr>
      <w:tr w:rsidR="008D1218" w14:paraId="657C7633" w14:textId="77777777" w:rsidTr="007A0448">
        <w:trPr>
          <w:trHeight w:val="988"/>
        </w:trPr>
        <w:tc>
          <w:tcPr>
            <w:tcW w:w="993" w:type="dxa"/>
            <w:vAlign w:val="center"/>
          </w:tcPr>
          <w:p w14:paraId="28DA8C39" w14:textId="06F26FBE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14:paraId="63423F6C" w14:textId="47FE418F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左氧氟沙星</w:t>
            </w:r>
          </w:p>
        </w:tc>
        <w:tc>
          <w:tcPr>
            <w:tcW w:w="2835" w:type="dxa"/>
            <w:vAlign w:val="center"/>
          </w:tcPr>
          <w:p w14:paraId="7F87EE78" w14:textId="58481C7E" w:rsidR="008D1218" w:rsidRDefault="00330885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4.4mg</w:t>
            </w:r>
          </w:p>
        </w:tc>
        <w:tc>
          <w:tcPr>
            <w:tcW w:w="3544" w:type="dxa"/>
            <w:vAlign w:val="center"/>
          </w:tcPr>
          <w:p w14:paraId="1CD46270" w14:textId="0025EF48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滴眼剂</w:t>
            </w:r>
          </w:p>
        </w:tc>
      </w:tr>
      <w:tr w:rsidR="008D1218" w14:paraId="2751CB04" w14:textId="77777777" w:rsidTr="007A0448">
        <w:trPr>
          <w:trHeight w:val="974"/>
        </w:trPr>
        <w:tc>
          <w:tcPr>
            <w:tcW w:w="993" w:type="dxa"/>
            <w:vAlign w:val="center"/>
          </w:tcPr>
          <w:p w14:paraId="72CF6ECC" w14:textId="781BA663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14:paraId="1ADA7402" w14:textId="4A5958F3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格拉司琼</w:t>
            </w:r>
          </w:p>
        </w:tc>
        <w:tc>
          <w:tcPr>
            <w:tcW w:w="2835" w:type="dxa"/>
            <w:vAlign w:val="center"/>
          </w:tcPr>
          <w:p w14:paraId="49A139C8" w14:textId="103E30F9" w:rsidR="008D1218" w:rsidRDefault="002769E7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1mg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</w:t>
            </w:r>
            <w:r w:rsidR="00330885"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 w:rsidR="00330885">
              <w:rPr>
                <w:rFonts w:ascii="方正仿宋_GBK" w:eastAsia="方正仿宋_GBK"/>
                <w:sz w:val="32"/>
                <w:szCs w:val="32"/>
              </w:rPr>
              <w:t>mg</w:t>
            </w:r>
          </w:p>
        </w:tc>
        <w:tc>
          <w:tcPr>
            <w:tcW w:w="3544" w:type="dxa"/>
            <w:vAlign w:val="center"/>
          </w:tcPr>
          <w:p w14:paraId="49328B51" w14:textId="60B63A2B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注射剂</w:t>
            </w:r>
          </w:p>
        </w:tc>
      </w:tr>
      <w:tr w:rsidR="008D1218" w14:paraId="13D62C58" w14:textId="77777777" w:rsidTr="007A0448">
        <w:trPr>
          <w:trHeight w:val="988"/>
        </w:trPr>
        <w:tc>
          <w:tcPr>
            <w:tcW w:w="993" w:type="dxa"/>
            <w:vAlign w:val="center"/>
          </w:tcPr>
          <w:p w14:paraId="37BCE55F" w14:textId="1A6FDE19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14:paraId="64B851B0" w14:textId="0EAF0C72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复方胰酶</w:t>
            </w:r>
          </w:p>
        </w:tc>
        <w:tc>
          <w:tcPr>
            <w:tcW w:w="2835" w:type="dxa"/>
            <w:vAlign w:val="center"/>
          </w:tcPr>
          <w:p w14:paraId="0E22C786" w14:textId="45120C73" w:rsidR="008D1218" w:rsidRDefault="00330885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g</w:t>
            </w:r>
          </w:p>
        </w:tc>
        <w:tc>
          <w:tcPr>
            <w:tcW w:w="3544" w:type="dxa"/>
            <w:vAlign w:val="center"/>
          </w:tcPr>
          <w:p w14:paraId="674D1973" w14:textId="1EA6D112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口服剂型（儿童）</w:t>
            </w:r>
          </w:p>
        </w:tc>
      </w:tr>
      <w:tr w:rsidR="008D1218" w14:paraId="78715ADF" w14:textId="77777777" w:rsidTr="00D74DA9">
        <w:trPr>
          <w:trHeight w:val="709"/>
        </w:trPr>
        <w:tc>
          <w:tcPr>
            <w:tcW w:w="993" w:type="dxa"/>
            <w:vAlign w:val="center"/>
          </w:tcPr>
          <w:p w14:paraId="16CC3DD1" w14:textId="2FB81CEA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14:paraId="346C45C8" w14:textId="00AF556B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托吡卡胺</w:t>
            </w:r>
          </w:p>
        </w:tc>
        <w:tc>
          <w:tcPr>
            <w:tcW w:w="2835" w:type="dxa"/>
            <w:vAlign w:val="center"/>
          </w:tcPr>
          <w:p w14:paraId="38BDCEBE" w14:textId="57D96023" w:rsidR="008D1218" w:rsidRDefault="002769E7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1mg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</w:t>
            </w:r>
            <w:r>
              <w:rPr>
                <w:rFonts w:ascii="方正仿宋_GBK" w:eastAsia="方正仿宋_GBK"/>
                <w:sz w:val="32"/>
                <w:szCs w:val="32"/>
              </w:rPr>
              <w:t>12.5mg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、1</w:t>
            </w:r>
            <w:r>
              <w:rPr>
                <w:rFonts w:ascii="方正仿宋_GBK" w:eastAsia="方正仿宋_GBK"/>
                <w:sz w:val="32"/>
                <w:szCs w:val="32"/>
              </w:rPr>
              <w:t>5mg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</w:t>
            </w:r>
            <w:r w:rsidR="00330885"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 w:rsidR="00330885">
              <w:rPr>
                <w:rFonts w:ascii="方正仿宋_GBK" w:eastAsia="方正仿宋_GBK"/>
                <w:sz w:val="32"/>
                <w:szCs w:val="32"/>
              </w:rPr>
              <w:t>0mg</w:t>
            </w:r>
          </w:p>
        </w:tc>
        <w:tc>
          <w:tcPr>
            <w:tcW w:w="3544" w:type="dxa"/>
            <w:vAlign w:val="center"/>
          </w:tcPr>
          <w:p w14:paraId="64B114A1" w14:textId="616C8DFC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滴眼剂</w:t>
            </w:r>
          </w:p>
        </w:tc>
      </w:tr>
      <w:tr w:rsidR="008D1218" w14:paraId="28D0A509" w14:textId="77777777" w:rsidTr="007A0448">
        <w:trPr>
          <w:trHeight w:val="962"/>
        </w:trPr>
        <w:tc>
          <w:tcPr>
            <w:tcW w:w="993" w:type="dxa"/>
            <w:vAlign w:val="center"/>
          </w:tcPr>
          <w:p w14:paraId="6D860B7D" w14:textId="17FF5AD5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  <w:vAlign w:val="center"/>
          </w:tcPr>
          <w:p w14:paraId="4A73BF2F" w14:textId="1C8FEB85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银黄</w:t>
            </w:r>
          </w:p>
        </w:tc>
        <w:tc>
          <w:tcPr>
            <w:tcW w:w="2835" w:type="dxa"/>
            <w:vAlign w:val="center"/>
          </w:tcPr>
          <w:p w14:paraId="557A42D1" w14:textId="137BB2A0" w:rsidR="008D1218" w:rsidRDefault="002769E7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2g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</w:t>
            </w:r>
            <w:r w:rsidR="00330885">
              <w:rPr>
                <w:rFonts w:ascii="方正仿宋_GBK" w:eastAsia="方正仿宋_GBK" w:hint="eastAsia"/>
                <w:sz w:val="32"/>
                <w:szCs w:val="32"/>
              </w:rPr>
              <w:t>4</w:t>
            </w:r>
            <w:r w:rsidR="00330885">
              <w:rPr>
                <w:rFonts w:ascii="方正仿宋_GBK" w:eastAsia="方正仿宋_GBK"/>
                <w:sz w:val="32"/>
                <w:szCs w:val="32"/>
              </w:rPr>
              <w:t>g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、8</w:t>
            </w:r>
            <w:r>
              <w:rPr>
                <w:rFonts w:ascii="方正仿宋_GBK" w:eastAsia="方正仿宋_GBK"/>
                <w:sz w:val="32"/>
                <w:szCs w:val="32"/>
              </w:rPr>
              <w:t>g</w:t>
            </w:r>
          </w:p>
        </w:tc>
        <w:tc>
          <w:tcPr>
            <w:tcW w:w="3544" w:type="dxa"/>
            <w:vAlign w:val="center"/>
          </w:tcPr>
          <w:p w14:paraId="4E623679" w14:textId="5CAD579A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口服剂型（儿童）</w:t>
            </w:r>
          </w:p>
        </w:tc>
      </w:tr>
      <w:tr w:rsidR="008D1218" w14:paraId="44479D6F" w14:textId="77777777" w:rsidTr="007A0448">
        <w:trPr>
          <w:trHeight w:val="990"/>
        </w:trPr>
        <w:tc>
          <w:tcPr>
            <w:tcW w:w="993" w:type="dxa"/>
            <w:vAlign w:val="center"/>
          </w:tcPr>
          <w:p w14:paraId="1674F136" w14:textId="0A6F8192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vAlign w:val="center"/>
          </w:tcPr>
          <w:p w14:paraId="1F566761" w14:textId="116076E2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破伤风</w:t>
            </w:r>
            <w:r w:rsidR="00D74DA9">
              <w:rPr>
                <w:rFonts w:ascii="方正仿宋_GBK" w:eastAsia="方正仿宋_GBK" w:hint="eastAsia"/>
                <w:sz w:val="32"/>
                <w:szCs w:val="32"/>
              </w:rPr>
              <w:t>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免疫球蛋白</w:t>
            </w:r>
          </w:p>
        </w:tc>
        <w:tc>
          <w:tcPr>
            <w:tcW w:w="2835" w:type="dxa"/>
            <w:vAlign w:val="center"/>
          </w:tcPr>
          <w:p w14:paraId="50C8C802" w14:textId="2BB7281C" w:rsidR="008D1218" w:rsidRDefault="00330885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50IU</w:t>
            </w:r>
          </w:p>
        </w:tc>
        <w:tc>
          <w:tcPr>
            <w:tcW w:w="3544" w:type="dxa"/>
            <w:vAlign w:val="center"/>
          </w:tcPr>
          <w:p w14:paraId="41ADD16A" w14:textId="73781027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注射剂</w:t>
            </w:r>
          </w:p>
        </w:tc>
      </w:tr>
      <w:tr w:rsidR="008D1218" w14:paraId="3B5E1101" w14:textId="77777777" w:rsidTr="007A0448">
        <w:trPr>
          <w:trHeight w:val="976"/>
        </w:trPr>
        <w:tc>
          <w:tcPr>
            <w:tcW w:w="993" w:type="dxa"/>
            <w:vAlign w:val="center"/>
          </w:tcPr>
          <w:p w14:paraId="157B7513" w14:textId="22BF14C7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3118" w:type="dxa"/>
            <w:vAlign w:val="center"/>
          </w:tcPr>
          <w:p w14:paraId="3C470570" w14:textId="6010A479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结合雌激素</w:t>
            </w:r>
          </w:p>
        </w:tc>
        <w:tc>
          <w:tcPr>
            <w:tcW w:w="2835" w:type="dxa"/>
            <w:vAlign w:val="center"/>
          </w:tcPr>
          <w:p w14:paraId="0BA8619F" w14:textId="1A6C9AC4" w:rsidR="008D1218" w:rsidRDefault="00330885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4g</w:t>
            </w:r>
          </w:p>
        </w:tc>
        <w:tc>
          <w:tcPr>
            <w:tcW w:w="3544" w:type="dxa"/>
            <w:vAlign w:val="center"/>
          </w:tcPr>
          <w:p w14:paraId="55B5D29F" w14:textId="669C6803" w:rsidR="008D1218" w:rsidRDefault="00465346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妇科外用制剂（局部）</w:t>
            </w:r>
          </w:p>
        </w:tc>
      </w:tr>
    </w:tbl>
    <w:p w14:paraId="7BA9D425" w14:textId="5249FE83" w:rsidR="00C57792" w:rsidRPr="00302811" w:rsidRDefault="007A0448" w:rsidP="007A0448">
      <w:pPr>
        <w:spacing w:line="570" w:lineRule="exact"/>
        <w:ind w:leftChars="-202" w:left="2" w:hangingChars="133" w:hanging="426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备注：药品规格参考四川省药械集中采购及医药价格监管平台</w:t>
      </w:r>
    </w:p>
    <w:sectPr w:rsidR="00C57792" w:rsidRPr="00302811" w:rsidSect="00012A6B">
      <w:headerReference w:type="default" r:id="rId6"/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7B3A" w14:textId="77777777" w:rsidR="00C5030F" w:rsidRDefault="00C5030F" w:rsidP="00302811">
      <w:r>
        <w:separator/>
      </w:r>
    </w:p>
  </w:endnote>
  <w:endnote w:type="continuationSeparator" w:id="0">
    <w:p w14:paraId="122705AA" w14:textId="77777777" w:rsidR="00C5030F" w:rsidRDefault="00C5030F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CE2D" w14:textId="77777777" w:rsidR="00C5030F" w:rsidRDefault="00C5030F" w:rsidP="00302811">
      <w:r>
        <w:separator/>
      </w:r>
    </w:p>
  </w:footnote>
  <w:footnote w:type="continuationSeparator" w:id="0">
    <w:p w14:paraId="033BE587" w14:textId="77777777" w:rsidR="00C5030F" w:rsidRDefault="00C5030F" w:rsidP="0030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FE21" w14:textId="3738DBFB" w:rsidR="00302811" w:rsidRDefault="00302811" w:rsidP="0033088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E8"/>
    <w:rsid w:val="00012A6B"/>
    <w:rsid w:val="000739F5"/>
    <w:rsid w:val="00163429"/>
    <w:rsid w:val="00163C24"/>
    <w:rsid w:val="001E422C"/>
    <w:rsid w:val="001E52D2"/>
    <w:rsid w:val="00266670"/>
    <w:rsid w:val="002769E7"/>
    <w:rsid w:val="00302811"/>
    <w:rsid w:val="00330885"/>
    <w:rsid w:val="00343410"/>
    <w:rsid w:val="00351425"/>
    <w:rsid w:val="00465346"/>
    <w:rsid w:val="00471630"/>
    <w:rsid w:val="004808C5"/>
    <w:rsid w:val="00576AC0"/>
    <w:rsid w:val="00596AFD"/>
    <w:rsid w:val="00630274"/>
    <w:rsid w:val="00631CF9"/>
    <w:rsid w:val="00640D07"/>
    <w:rsid w:val="00665440"/>
    <w:rsid w:val="00693AF5"/>
    <w:rsid w:val="006B05FD"/>
    <w:rsid w:val="006E1245"/>
    <w:rsid w:val="006F7AF1"/>
    <w:rsid w:val="00720FC7"/>
    <w:rsid w:val="00732905"/>
    <w:rsid w:val="00774C02"/>
    <w:rsid w:val="00776292"/>
    <w:rsid w:val="007A0448"/>
    <w:rsid w:val="00834C68"/>
    <w:rsid w:val="00897FDD"/>
    <w:rsid w:val="008D1218"/>
    <w:rsid w:val="008D738B"/>
    <w:rsid w:val="00923CCC"/>
    <w:rsid w:val="009652A3"/>
    <w:rsid w:val="009C08DD"/>
    <w:rsid w:val="00A46A35"/>
    <w:rsid w:val="00A96D10"/>
    <w:rsid w:val="00AA7B53"/>
    <w:rsid w:val="00AB2A87"/>
    <w:rsid w:val="00AB5F86"/>
    <w:rsid w:val="00AE5295"/>
    <w:rsid w:val="00AF5570"/>
    <w:rsid w:val="00AF6F2E"/>
    <w:rsid w:val="00B11746"/>
    <w:rsid w:val="00B8383E"/>
    <w:rsid w:val="00C42051"/>
    <w:rsid w:val="00C5030F"/>
    <w:rsid w:val="00C57792"/>
    <w:rsid w:val="00C938A8"/>
    <w:rsid w:val="00CD7CFD"/>
    <w:rsid w:val="00CE7BDD"/>
    <w:rsid w:val="00D61756"/>
    <w:rsid w:val="00D74DA9"/>
    <w:rsid w:val="00D920A4"/>
    <w:rsid w:val="00DA7AE8"/>
    <w:rsid w:val="00DC02C6"/>
    <w:rsid w:val="00E220E8"/>
    <w:rsid w:val="00E34939"/>
    <w:rsid w:val="00F45343"/>
    <w:rsid w:val="00FD3A49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CB6A"/>
  <w15:chartTrackingRefBased/>
  <w15:docId w15:val="{72E02E0D-DA0E-41FB-AD98-4571F88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811"/>
    <w:rPr>
      <w:sz w:val="18"/>
      <w:szCs w:val="18"/>
    </w:rPr>
  </w:style>
  <w:style w:type="table" w:styleId="a7">
    <w:name w:val="Table Grid"/>
    <w:basedOn w:val="a1"/>
    <w:uiPriority w:val="39"/>
    <w:rsid w:val="00C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欧昳</cp:lastModifiedBy>
  <cp:revision>43</cp:revision>
  <dcterms:created xsi:type="dcterms:W3CDTF">2018-11-13T07:23:00Z</dcterms:created>
  <dcterms:modified xsi:type="dcterms:W3CDTF">2023-01-05T08:26:00Z</dcterms:modified>
</cp:coreProperties>
</file>