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Times New Roman" w:hAnsi="Times New Roman" w:eastAsia="方正小标宋_GBK" w:cs="Times New Roman"/>
          <w:b w:val="0"/>
          <w:i w:val="0"/>
          <w:caps w:val="0"/>
          <w:color w:val="auto"/>
          <w:spacing w:val="0"/>
          <w:sz w:val="40"/>
          <w:szCs w:val="40"/>
          <w:shd w:val="clear" w:fill="FFFFFF"/>
          <w:lang w:val="en-US" w:eastAsia="zh-CN"/>
        </w:rPr>
      </w:pPr>
      <w:r>
        <w:rPr>
          <w:rFonts w:hint="default" w:ascii="Times New Roman" w:hAnsi="Times New Roman" w:eastAsia="方正小标宋_GBK" w:cs="Times New Roman"/>
          <w:b w:val="0"/>
          <w:i w:val="0"/>
          <w:caps w:val="0"/>
          <w:color w:val="auto"/>
          <w:spacing w:val="0"/>
          <w:sz w:val="40"/>
          <w:szCs w:val="40"/>
          <w:shd w:val="clear" w:fill="FFFFFF"/>
          <w:lang w:val="en-US" w:eastAsia="zh-CN"/>
        </w:rPr>
        <w:t>成都市金牛区妇幼保健院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Times New Roman" w:hAnsi="Times New Roman" w:eastAsia="方正小标宋_GBK" w:cs="Times New Roman"/>
          <w:b w:val="0"/>
          <w:i w:val="0"/>
          <w:caps w:val="0"/>
          <w:color w:val="auto"/>
          <w:spacing w:val="0"/>
          <w:sz w:val="40"/>
          <w:szCs w:val="40"/>
        </w:rPr>
      </w:pPr>
      <w:r>
        <w:rPr>
          <w:rFonts w:hint="default" w:ascii="Times New Roman" w:hAnsi="Times New Roman" w:eastAsia="方正小标宋_GBK" w:cs="Times New Roman"/>
          <w:b w:val="0"/>
          <w:i w:val="0"/>
          <w:caps w:val="0"/>
          <w:color w:val="auto"/>
          <w:spacing w:val="0"/>
          <w:sz w:val="40"/>
          <w:szCs w:val="40"/>
          <w:shd w:val="clear" w:fill="FFFFFF"/>
          <w:lang w:val="en-US" w:eastAsia="zh-CN"/>
        </w:rPr>
        <w:t>院内比选采购</w:t>
      </w:r>
      <w:r>
        <w:rPr>
          <w:rFonts w:hint="default" w:ascii="Times New Roman" w:hAnsi="Times New Roman" w:eastAsia="方正小标宋_GBK" w:cs="Times New Roman"/>
          <w:b w:val="0"/>
          <w:i w:val="0"/>
          <w:caps w:val="0"/>
          <w:color w:val="auto"/>
          <w:spacing w:val="0"/>
          <w:sz w:val="40"/>
          <w:szCs w:val="40"/>
          <w:shd w:val="clear" w:fill="FFFFFF"/>
        </w:rPr>
        <w:t>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lang w:val="en-US" w:eastAsia="zh-CN"/>
        </w:rPr>
      </w:pPr>
      <w:r>
        <w:rPr>
          <w:rFonts w:hint="default" w:ascii="Times New Roman" w:hAnsi="Times New Roman" w:eastAsia="宋体" w:cs="Times New Roman"/>
          <w:i w:val="0"/>
          <w:caps w:val="0"/>
          <w:color w:val="auto"/>
          <w:spacing w:val="0"/>
          <w:sz w:val="24"/>
          <w:szCs w:val="24"/>
          <w:shd w:val="clear" w:fill="FFFFFF"/>
        </w:rPr>
        <w:t>一、项目名称：</w:t>
      </w:r>
      <w:r>
        <w:rPr>
          <w:rFonts w:hint="default" w:ascii="Times New Roman" w:hAnsi="Times New Roman" w:eastAsia="宋体" w:cs="Times New Roman"/>
          <w:i w:val="0"/>
          <w:caps w:val="0"/>
          <w:color w:val="auto"/>
          <w:spacing w:val="0"/>
          <w:sz w:val="24"/>
          <w:szCs w:val="24"/>
          <w:shd w:val="clear" w:fill="FFFFFF"/>
          <w:lang w:val="en-US" w:eastAsia="zh-CN"/>
        </w:rPr>
        <w:t>试剂采购项目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二、本项目在</w:t>
      </w:r>
      <w:r>
        <w:rPr>
          <w:rFonts w:hint="default" w:ascii="Times New Roman" w:hAnsi="Times New Roman" w:eastAsia="宋体" w:cs="Times New Roman"/>
          <w:i w:val="0"/>
          <w:caps w:val="0"/>
          <w:color w:val="auto"/>
          <w:spacing w:val="0"/>
          <w:sz w:val="24"/>
          <w:szCs w:val="24"/>
          <w:shd w:val="clear" w:fill="FFFFFF"/>
          <w:lang w:val="en-US" w:eastAsia="zh-CN"/>
        </w:rPr>
        <w:t>成都市金牛区妇幼保健院官网</w:t>
      </w:r>
      <w:r>
        <w:rPr>
          <w:rFonts w:hint="default" w:ascii="Times New Roman" w:hAnsi="Times New Roman" w:eastAsia="宋体" w:cs="Times New Roman"/>
          <w:i w:val="0"/>
          <w:caps w:val="0"/>
          <w:color w:val="auto"/>
          <w:spacing w:val="0"/>
          <w:sz w:val="24"/>
          <w:szCs w:val="24"/>
          <w:shd w:val="clear" w:fill="FFFFFF"/>
        </w:rPr>
        <w:t>主页(http://www.cdjnbjy.com)上公开发布（提供免费下载），供符合条件的生产企业、经营企业以及潜在供应商前来参加。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三、期限：202</w:t>
      </w:r>
      <w:r>
        <w:rPr>
          <w:rFonts w:hint="default" w:ascii="Times New Roman" w:hAnsi="Times New Roman" w:eastAsia="宋体" w:cs="Times New Roman"/>
          <w:i w:val="0"/>
          <w:caps w:val="0"/>
          <w:color w:val="auto"/>
          <w:spacing w:val="0"/>
          <w:sz w:val="24"/>
          <w:szCs w:val="24"/>
          <w:shd w:val="clear" w:fill="FFFFFF"/>
          <w:lang w:val="en-US" w:eastAsia="zh-CN"/>
        </w:rPr>
        <w:t>2</w:t>
      </w:r>
      <w:r>
        <w:rPr>
          <w:rFonts w:hint="default" w:ascii="Times New Roman" w:hAnsi="Times New Roman" w:eastAsia="宋体" w:cs="Times New Roman"/>
          <w:i w:val="0"/>
          <w:caps w:val="0"/>
          <w:color w:val="auto"/>
          <w:spacing w:val="0"/>
          <w:sz w:val="24"/>
          <w:szCs w:val="24"/>
          <w:shd w:val="clear" w:fill="FFFFFF"/>
        </w:rPr>
        <w:t>年</w:t>
      </w:r>
      <w:r>
        <w:rPr>
          <w:rFonts w:hint="default" w:ascii="Times New Roman" w:hAnsi="Times New Roman" w:eastAsia="宋体" w:cs="Times New Roman"/>
          <w:i w:val="0"/>
          <w:caps w:val="0"/>
          <w:color w:val="auto"/>
          <w:spacing w:val="0"/>
          <w:sz w:val="24"/>
          <w:szCs w:val="24"/>
          <w:shd w:val="clear" w:fill="FFFFFF"/>
          <w:lang w:val="en-US" w:eastAsia="zh-CN"/>
        </w:rPr>
        <w:t>4</w:t>
      </w:r>
      <w:r>
        <w:rPr>
          <w:rFonts w:hint="default" w:ascii="Times New Roman" w:hAnsi="Times New Roman" w:eastAsia="宋体" w:cs="Times New Roman"/>
          <w:i w:val="0"/>
          <w:caps w:val="0"/>
          <w:color w:val="auto"/>
          <w:spacing w:val="0"/>
          <w:sz w:val="24"/>
          <w:szCs w:val="24"/>
          <w:shd w:val="clear" w:fill="FFFFFF"/>
        </w:rPr>
        <w:t>月</w:t>
      </w:r>
      <w:r>
        <w:rPr>
          <w:rFonts w:hint="default" w:ascii="Times New Roman" w:hAnsi="Times New Roman" w:eastAsia="宋体" w:cs="Times New Roman"/>
          <w:i w:val="0"/>
          <w:caps w:val="0"/>
          <w:color w:val="auto"/>
          <w:spacing w:val="0"/>
          <w:sz w:val="24"/>
          <w:szCs w:val="24"/>
          <w:shd w:val="clear" w:fill="FFFFFF"/>
          <w:lang w:val="en-US" w:eastAsia="zh-CN"/>
        </w:rPr>
        <w:t>2</w:t>
      </w:r>
      <w:r>
        <w:rPr>
          <w:rFonts w:hint="eastAsia" w:ascii="Times New Roman" w:hAnsi="Times New Roman" w:eastAsia="宋体" w:cs="Times New Roman"/>
          <w:i w:val="0"/>
          <w:caps w:val="0"/>
          <w:color w:val="auto"/>
          <w:spacing w:val="0"/>
          <w:sz w:val="24"/>
          <w:szCs w:val="24"/>
          <w:shd w:val="clear" w:fill="FFFFFF"/>
          <w:lang w:val="en-US" w:eastAsia="zh-CN"/>
        </w:rPr>
        <w:t>9</w:t>
      </w:r>
      <w:r>
        <w:rPr>
          <w:rFonts w:hint="default" w:ascii="Times New Roman" w:hAnsi="Times New Roman" w:eastAsia="宋体" w:cs="Times New Roman"/>
          <w:i w:val="0"/>
          <w:caps w:val="0"/>
          <w:color w:val="auto"/>
          <w:spacing w:val="0"/>
          <w:sz w:val="24"/>
          <w:szCs w:val="24"/>
          <w:shd w:val="clear" w:fill="FFFFFF"/>
        </w:rPr>
        <w:t>日-202</w:t>
      </w:r>
      <w:r>
        <w:rPr>
          <w:rFonts w:hint="default" w:ascii="Times New Roman" w:hAnsi="Times New Roman" w:eastAsia="宋体" w:cs="Times New Roman"/>
          <w:i w:val="0"/>
          <w:caps w:val="0"/>
          <w:color w:val="auto"/>
          <w:spacing w:val="0"/>
          <w:sz w:val="24"/>
          <w:szCs w:val="24"/>
          <w:shd w:val="clear" w:fill="FFFFFF"/>
          <w:lang w:val="en-US" w:eastAsia="zh-CN"/>
        </w:rPr>
        <w:t>2</w:t>
      </w:r>
      <w:r>
        <w:rPr>
          <w:rFonts w:hint="default" w:ascii="Times New Roman" w:hAnsi="Times New Roman" w:eastAsia="宋体" w:cs="Times New Roman"/>
          <w:i w:val="0"/>
          <w:caps w:val="0"/>
          <w:color w:val="auto"/>
          <w:spacing w:val="0"/>
          <w:sz w:val="24"/>
          <w:szCs w:val="24"/>
          <w:shd w:val="clear" w:fill="FFFFFF"/>
        </w:rPr>
        <w:t>年</w:t>
      </w:r>
      <w:r>
        <w:rPr>
          <w:rFonts w:hint="default" w:ascii="Times New Roman" w:hAnsi="Times New Roman" w:eastAsia="宋体" w:cs="Times New Roman"/>
          <w:i w:val="0"/>
          <w:caps w:val="0"/>
          <w:color w:val="auto"/>
          <w:spacing w:val="0"/>
          <w:sz w:val="24"/>
          <w:szCs w:val="24"/>
          <w:shd w:val="clear" w:fill="FFFFFF"/>
          <w:lang w:val="en-US" w:eastAsia="zh-CN"/>
        </w:rPr>
        <w:t>5</w:t>
      </w:r>
      <w:r>
        <w:rPr>
          <w:rFonts w:hint="default" w:ascii="Times New Roman" w:hAnsi="Times New Roman" w:eastAsia="宋体" w:cs="Times New Roman"/>
          <w:i w:val="0"/>
          <w:caps w:val="0"/>
          <w:color w:val="auto"/>
          <w:spacing w:val="0"/>
          <w:sz w:val="24"/>
          <w:szCs w:val="24"/>
          <w:shd w:val="clear" w:fill="FFFFFF"/>
        </w:rPr>
        <w:t>月</w:t>
      </w:r>
      <w:r>
        <w:rPr>
          <w:rFonts w:hint="eastAsia" w:ascii="Times New Roman" w:hAnsi="Times New Roman" w:eastAsia="宋体" w:cs="Times New Roman"/>
          <w:i w:val="0"/>
          <w:caps w:val="0"/>
          <w:color w:val="auto"/>
          <w:spacing w:val="0"/>
          <w:sz w:val="24"/>
          <w:szCs w:val="24"/>
          <w:shd w:val="clear" w:fill="FFFFFF"/>
          <w:lang w:val="en-US" w:eastAsia="zh-CN"/>
        </w:rPr>
        <w:t>6</w:t>
      </w:r>
      <w:r>
        <w:rPr>
          <w:rFonts w:hint="default" w:ascii="Times New Roman" w:hAnsi="Times New Roman" w:eastAsia="宋体" w:cs="Times New Roman"/>
          <w:i w:val="0"/>
          <w:caps w:val="0"/>
          <w:color w:val="auto"/>
          <w:spacing w:val="0"/>
          <w:sz w:val="24"/>
          <w:szCs w:val="24"/>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请各潜在供应商到我院</w:t>
      </w:r>
      <w:r>
        <w:rPr>
          <w:rFonts w:hint="default" w:ascii="Times New Roman" w:hAnsi="Times New Roman" w:eastAsia="宋体" w:cs="Times New Roman"/>
          <w:i w:val="0"/>
          <w:caps w:val="0"/>
          <w:color w:val="auto"/>
          <w:spacing w:val="0"/>
          <w:sz w:val="24"/>
          <w:szCs w:val="24"/>
          <w:shd w:val="clear" w:fill="FFFFFF"/>
          <w:lang w:val="en-US" w:eastAsia="zh-CN"/>
        </w:rPr>
        <w:t>院务部（8楼）</w:t>
      </w:r>
      <w:r>
        <w:rPr>
          <w:rFonts w:hint="default" w:ascii="Times New Roman" w:hAnsi="Times New Roman" w:eastAsia="宋体" w:cs="Times New Roman"/>
          <w:i w:val="0"/>
          <w:caps w:val="0"/>
          <w:color w:val="auto"/>
          <w:spacing w:val="0"/>
          <w:sz w:val="24"/>
          <w:szCs w:val="24"/>
          <w:shd w:val="clear" w:fill="FFFFFF"/>
        </w:rPr>
        <w:t>提交资料。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四、品目、配置及功能需求（见附件1）。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五、提供真实齐全的资质证明文件一份（保证所提供的各种材料和证明材料的真实性，承担相应的法律责任，并请按照下面的顺序装订）：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（一）国产医疗器械生产企业或经营企业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1、封面（注明品目、公司名称、联系人、联系电话、加盖公司印章）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2、营业执照（经有效年检，副本）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r>
        <w:rPr>
          <w:rFonts w:hint="default" w:ascii="Times New Roman" w:hAnsi="Times New Roman" w:eastAsia="宋体" w:cs="Times New Roman"/>
          <w:i w:val="0"/>
          <w:caps w:val="0"/>
          <w:color w:val="auto"/>
          <w:spacing w:val="0"/>
          <w:sz w:val="24"/>
          <w:szCs w:val="24"/>
          <w:shd w:val="clear" w:fill="FFFFFF"/>
          <w:lang w:val="en-US" w:eastAsia="zh-CN"/>
        </w:rPr>
        <w:t>3、</w:t>
      </w:r>
      <w:r>
        <w:rPr>
          <w:rFonts w:hint="eastAsia" w:ascii="Times New Roman" w:hAnsi="Times New Roman" w:eastAsia="宋体" w:cs="Times New Roman"/>
          <w:i w:val="0"/>
          <w:caps w:val="0"/>
          <w:color w:val="auto"/>
          <w:spacing w:val="0"/>
          <w:sz w:val="24"/>
          <w:szCs w:val="24"/>
          <w:shd w:val="clear" w:fill="FFFFFF"/>
          <w:lang w:val="en-US" w:eastAsia="zh-CN"/>
        </w:rPr>
        <w:t>产品必须获得药监局颁发的医疗器械注册证或备案证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4</w:t>
      </w:r>
      <w:r>
        <w:rPr>
          <w:rFonts w:hint="default" w:ascii="Times New Roman" w:hAnsi="Times New Roman" w:eastAsia="宋体" w:cs="Times New Roman"/>
          <w:i w:val="0"/>
          <w:caps w:val="0"/>
          <w:color w:val="auto"/>
          <w:spacing w:val="0"/>
          <w:sz w:val="24"/>
          <w:szCs w:val="24"/>
          <w:shd w:val="clear" w:fill="FFFFFF"/>
        </w:rPr>
        <w:t>、代理产品授权委托书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5</w:t>
      </w:r>
      <w:r>
        <w:rPr>
          <w:rFonts w:hint="default" w:ascii="Times New Roman" w:hAnsi="Times New Roman" w:eastAsia="宋体" w:cs="Times New Roman"/>
          <w:i w:val="0"/>
          <w:caps w:val="0"/>
          <w:color w:val="auto"/>
          <w:spacing w:val="0"/>
          <w:sz w:val="24"/>
          <w:szCs w:val="24"/>
          <w:shd w:val="clear" w:fill="FFFFFF"/>
        </w:rPr>
        <w:t>、经办人授权委托书（原件）,身份证复印件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6</w:t>
      </w:r>
      <w:r>
        <w:rPr>
          <w:rFonts w:hint="default" w:ascii="Times New Roman" w:hAnsi="Times New Roman" w:eastAsia="宋体" w:cs="Times New Roman"/>
          <w:i w:val="0"/>
          <w:caps w:val="0"/>
          <w:color w:val="auto"/>
          <w:spacing w:val="0"/>
          <w:sz w:val="24"/>
          <w:szCs w:val="24"/>
          <w:shd w:val="clear" w:fill="FFFFFF"/>
        </w:rPr>
        <w:t>、报价一览表（格式见附件2）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7</w:t>
      </w:r>
      <w:r>
        <w:rPr>
          <w:rFonts w:hint="default" w:ascii="Times New Roman" w:hAnsi="Times New Roman" w:eastAsia="宋体" w:cs="Times New Roman"/>
          <w:i w:val="0"/>
          <w:caps w:val="0"/>
          <w:color w:val="auto"/>
          <w:spacing w:val="0"/>
          <w:sz w:val="24"/>
          <w:szCs w:val="24"/>
          <w:shd w:val="clear" w:fill="FFFFFF"/>
        </w:rPr>
        <w:t>、国家规定的其它相关资质证明文件或其它涉及特许经营许可的须提供经营许可证书的复印件。如：卫生许可证、药品经营许可证、生产批件或新药证书等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六、报价要求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1.以人民币报价（格式见附件2）。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2.报价表中的价格应包括货物设计、材料、制造、包装、运输、装卸、保险、关税、增值税、仓储、商检、卫检、报关、输机、清关手续费、安装、调试、培训、质检、保修、其它伴随服务等所有费用。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3.可提供多种备选产品，分别报价，并分别说明性能、配置及技术参数。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七、其他说明：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1、根据要求及自身实际用A4纸编制，严格按上述第五条的装订顺序对所列包每样</w:t>
      </w:r>
      <w:r>
        <w:rPr>
          <w:rFonts w:hint="default" w:ascii="Times New Roman" w:hAnsi="Times New Roman" w:eastAsia="宋体" w:cs="Times New Roman"/>
          <w:i w:val="0"/>
          <w:caps w:val="0"/>
          <w:color w:val="auto"/>
          <w:spacing w:val="0"/>
          <w:sz w:val="24"/>
          <w:szCs w:val="24"/>
          <w:shd w:val="clear" w:fill="FFFFFF"/>
          <w:lang w:val="en-US" w:eastAsia="zh-CN"/>
        </w:rPr>
        <w:t>产品</w:t>
      </w:r>
      <w:r>
        <w:rPr>
          <w:rFonts w:hint="default" w:ascii="Times New Roman" w:hAnsi="Times New Roman" w:eastAsia="宋体" w:cs="Times New Roman"/>
          <w:i w:val="0"/>
          <w:caps w:val="0"/>
          <w:color w:val="auto"/>
          <w:spacing w:val="0"/>
          <w:sz w:val="24"/>
          <w:szCs w:val="24"/>
          <w:shd w:val="clear" w:fill="FFFFFF"/>
        </w:rPr>
        <w:t>分开编制，须标注页码，需密封。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2、如有，提供相关的产品技术资料（如：出厂检验合格证书、技术说明书、等完整的技术资料等）。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3、提供的所有资料须加盖鲜章。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4、特别申明：现公示的功能需求、配置及技术性能因市场了解的局限性，无任何针对性，如有不全之处，敬请理解，并请参与单位</w:t>
      </w:r>
      <w:r>
        <w:rPr>
          <w:rFonts w:hint="default" w:ascii="Times New Roman" w:hAnsi="Times New Roman" w:eastAsia="宋体" w:cs="Times New Roman"/>
          <w:i w:val="0"/>
          <w:caps w:val="0"/>
          <w:color w:val="auto"/>
          <w:spacing w:val="0"/>
          <w:sz w:val="24"/>
          <w:szCs w:val="24"/>
          <w:shd w:val="clear" w:fill="FFFFFF"/>
          <w:lang w:val="en-US" w:eastAsia="zh-CN"/>
        </w:rPr>
        <w:t>准备</w:t>
      </w:r>
      <w:r>
        <w:rPr>
          <w:rFonts w:hint="default" w:ascii="Times New Roman" w:hAnsi="Times New Roman" w:eastAsia="宋体" w:cs="Times New Roman"/>
          <w:i w:val="0"/>
          <w:caps w:val="0"/>
          <w:color w:val="auto"/>
          <w:spacing w:val="0"/>
          <w:sz w:val="24"/>
          <w:szCs w:val="24"/>
          <w:shd w:val="clear" w:fill="FFFFFF"/>
        </w:rPr>
        <w:t>详实</w:t>
      </w:r>
      <w:r>
        <w:rPr>
          <w:rFonts w:hint="default" w:ascii="Times New Roman" w:hAnsi="Times New Roman" w:eastAsia="宋体" w:cs="Times New Roman"/>
          <w:i w:val="0"/>
          <w:caps w:val="0"/>
          <w:color w:val="auto"/>
          <w:spacing w:val="0"/>
          <w:sz w:val="24"/>
          <w:szCs w:val="24"/>
          <w:shd w:val="clear" w:fill="FFFFFF"/>
          <w:lang w:val="en-US" w:eastAsia="zh-CN"/>
        </w:rPr>
        <w:t>的资料</w:t>
      </w:r>
      <w:r>
        <w:rPr>
          <w:rFonts w:hint="default" w:ascii="Times New Roman" w:hAnsi="Times New Roman" w:eastAsia="宋体" w:cs="Times New Roman"/>
          <w:i w:val="0"/>
          <w:caps w:val="0"/>
          <w:color w:val="auto"/>
          <w:spacing w:val="0"/>
          <w:sz w:val="24"/>
          <w:szCs w:val="24"/>
          <w:shd w:val="clear" w:fill="FFFFFF"/>
        </w:rPr>
        <w:t>。对未公示配置及技术性能的，请各潜在供应商自行提供。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八、</w:t>
      </w:r>
      <w:r>
        <w:rPr>
          <w:rFonts w:hint="default" w:ascii="Times New Roman" w:hAnsi="Times New Roman" w:eastAsia="宋体" w:cs="Times New Roman"/>
          <w:i w:val="0"/>
          <w:caps w:val="0"/>
          <w:color w:val="auto"/>
          <w:spacing w:val="0"/>
          <w:sz w:val="24"/>
          <w:szCs w:val="24"/>
          <w:shd w:val="clear" w:fill="FFFFFF"/>
          <w:lang w:val="en-US" w:eastAsia="zh-CN"/>
        </w:rPr>
        <w:t>资料</w:t>
      </w:r>
      <w:r>
        <w:rPr>
          <w:rFonts w:hint="default" w:ascii="Times New Roman" w:hAnsi="Times New Roman" w:eastAsia="宋体" w:cs="Times New Roman"/>
          <w:i w:val="0"/>
          <w:caps w:val="0"/>
          <w:color w:val="auto"/>
          <w:spacing w:val="0"/>
          <w:sz w:val="24"/>
          <w:szCs w:val="24"/>
          <w:shd w:val="clear" w:fill="FFFFFF"/>
        </w:rPr>
        <w:t>递交：于202</w:t>
      </w:r>
      <w:r>
        <w:rPr>
          <w:rFonts w:hint="default" w:ascii="Times New Roman" w:hAnsi="Times New Roman" w:eastAsia="宋体" w:cs="Times New Roman"/>
          <w:i w:val="0"/>
          <w:caps w:val="0"/>
          <w:color w:val="auto"/>
          <w:spacing w:val="0"/>
          <w:sz w:val="24"/>
          <w:szCs w:val="24"/>
          <w:shd w:val="clear" w:fill="FFFFFF"/>
          <w:lang w:val="en-US" w:eastAsia="zh-CN"/>
        </w:rPr>
        <w:t>2</w:t>
      </w:r>
      <w:r>
        <w:rPr>
          <w:rFonts w:hint="default" w:ascii="Times New Roman" w:hAnsi="Times New Roman" w:eastAsia="宋体" w:cs="Times New Roman"/>
          <w:i w:val="0"/>
          <w:caps w:val="0"/>
          <w:color w:val="auto"/>
          <w:spacing w:val="0"/>
          <w:sz w:val="24"/>
          <w:szCs w:val="24"/>
          <w:shd w:val="clear" w:fill="FFFFFF"/>
        </w:rPr>
        <w:t>年</w:t>
      </w:r>
      <w:r>
        <w:rPr>
          <w:rFonts w:hint="default" w:ascii="Times New Roman" w:hAnsi="Times New Roman" w:eastAsia="宋体" w:cs="Times New Roman"/>
          <w:i w:val="0"/>
          <w:caps w:val="0"/>
          <w:color w:val="auto"/>
          <w:spacing w:val="0"/>
          <w:sz w:val="24"/>
          <w:szCs w:val="24"/>
          <w:shd w:val="clear" w:fill="FFFFFF"/>
          <w:lang w:val="en-US" w:eastAsia="zh-CN"/>
        </w:rPr>
        <w:t>5</w:t>
      </w:r>
      <w:r>
        <w:rPr>
          <w:rFonts w:hint="default" w:ascii="Times New Roman" w:hAnsi="Times New Roman" w:eastAsia="宋体" w:cs="Times New Roman"/>
          <w:i w:val="0"/>
          <w:caps w:val="0"/>
          <w:color w:val="auto"/>
          <w:spacing w:val="0"/>
          <w:sz w:val="24"/>
          <w:szCs w:val="24"/>
          <w:shd w:val="clear" w:fill="FFFFFF"/>
        </w:rPr>
        <w:t>月</w:t>
      </w:r>
      <w:r>
        <w:rPr>
          <w:rFonts w:hint="eastAsia" w:ascii="Times New Roman" w:hAnsi="Times New Roman" w:eastAsia="宋体" w:cs="Times New Roman"/>
          <w:i w:val="0"/>
          <w:caps w:val="0"/>
          <w:color w:val="auto"/>
          <w:spacing w:val="0"/>
          <w:sz w:val="24"/>
          <w:szCs w:val="24"/>
          <w:shd w:val="clear" w:fill="FFFFFF"/>
          <w:lang w:val="en-US" w:eastAsia="zh-CN"/>
        </w:rPr>
        <w:t>6</w:t>
      </w:r>
      <w:r>
        <w:rPr>
          <w:rFonts w:hint="default" w:ascii="Times New Roman" w:hAnsi="Times New Roman" w:eastAsia="宋体" w:cs="Times New Roman"/>
          <w:i w:val="0"/>
          <w:caps w:val="0"/>
          <w:color w:val="auto"/>
          <w:spacing w:val="0"/>
          <w:sz w:val="24"/>
          <w:szCs w:val="24"/>
          <w:shd w:val="clear" w:fill="FFFFFF"/>
        </w:rPr>
        <w:t>日17：</w:t>
      </w:r>
      <w:r>
        <w:rPr>
          <w:rFonts w:hint="default" w:ascii="Times New Roman" w:hAnsi="Times New Roman" w:eastAsia="宋体" w:cs="Times New Roman"/>
          <w:i w:val="0"/>
          <w:caps w:val="0"/>
          <w:color w:val="auto"/>
          <w:spacing w:val="0"/>
          <w:sz w:val="24"/>
          <w:szCs w:val="24"/>
          <w:shd w:val="clear" w:fill="FFFFFF"/>
          <w:lang w:val="en-US" w:eastAsia="zh-CN"/>
        </w:rPr>
        <w:t>0</w:t>
      </w:r>
      <w:r>
        <w:rPr>
          <w:rFonts w:hint="default" w:ascii="Times New Roman" w:hAnsi="Times New Roman" w:eastAsia="宋体" w:cs="Times New Roman"/>
          <w:i w:val="0"/>
          <w:caps w:val="0"/>
          <w:color w:val="auto"/>
          <w:spacing w:val="0"/>
          <w:sz w:val="24"/>
          <w:szCs w:val="24"/>
          <w:shd w:val="clear" w:fill="FFFFFF"/>
        </w:rPr>
        <w:t>0前一式一份</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auto"/>
          <w:spacing w:val="0"/>
          <w:sz w:val="24"/>
          <w:szCs w:val="24"/>
          <w:shd w:val="clear" w:fill="FFFFFF"/>
          <w:lang w:val="en-US" w:eastAsia="zh-CN"/>
        </w:rPr>
        <w:t>密封</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auto"/>
          <w:spacing w:val="0"/>
          <w:sz w:val="24"/>
          <w:szCs w:val="24"/>
          <w:shd w:val="clear" w:fill="FFFFFF"/>
        </w:rPr>
        <w:t>送交</w:t>
      </w:r>
      <w:r>
        <w:rPr>
          <w:rFonts w:hint="default" w:ascii="Times New Roman" w:hAnsi="Times New Roman" w:eastAsia="宋体" w:cs="Times New Roman"/>
          <w:i w:val="0"/>
          <w:caps w:val="0"/>
          <w:color w:val="auto"/>
          <w:spacing w:val="0"/>
          <w:sz w:val="24"/>
          <w:szCs w:val="24"/>
          <w:shd w:val="clear" w:fill="FFFFFF"/>
          <w:lang w:val="en-US" w:eastAsia="zh-CN"/>
        </w:rPr>
        <w:t>成都市金牛区妇幼保健院8楼院务部</w:t>
      </w:r>
      <w:r>
        <w:rPr>
          <w:rFonts w:hint="default" w:ascii="Times New Roman" w:hAnsi="Times New Roman" w:eastAsia="宋体" w:cs="Times New Roman"/>
          <w:i w:val="0"/>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附件1：项目明细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附件2：报价一览表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附件3：用户情况表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lang w:val="en-US" w:eastAsia="zh-CN"/>
        </w:rPr>
      </w:pPr>
      <w:r>
        <w:rPr>
          <w:rFonts w:hint="default" w:ascii="Times New Roman" w:hAnsi="Times New Roman" w:eastAsia="宋体" w:cs="Times New Roman"/>
          <w:i w:val="0"/>
          <w:caps w:val="0"/>
          <w:color w:val="auto"/>
          <w:spacing w:val="0"/>
          <w:sz w:val="24"/>
          <w:szCs w:val="24"/>
          <w:shd w:val="clear" w:fill="FFFFFF"/>
        </w:rPr>
        <w:t>地址：成都市</w:t>
      </w:r>
      <w:r>
        <w:rPr>
          <w:rFonts w:hint="default" w:ascii="Times New Roman" w:hAnsi="Times New Roman" w:eastAsia="宋体" w:cs="Times New Roman"/>
          <w:i w:val="0"/>
          <w:caps w:val="0"/>
          <w:color w:val="auto"/>
          <w:spacing w:val="0"/>
          <w:sz w:val="24"/>
          <w:szCs w:val="24"/>
          <w:shd w:val="clear" w:fill="FFFFFF"/>
          <w:lang w:val="en-US" w:eastAsia="zh-CN"/>
        </w:rPr>
        <w:t>金牛区长月路12号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联系人：</w:t>
      </w:r>
      <w:r>
        <w:rPr>
          <w:rFonts w:hint="default" w:ascii="Times New Roman" w:hAnsi="Times New Roman" w:eastAsia="宋体" w:cs="Times New Roman"/>
          <w:i w:val="0"/>
          <w:caps w:val="0"/>
          <w:color w:val="auto"/>
          <w:spacing w:val="0"/>
          <w:sz w:val="24"/>
          <w:szCs w:val="24"/>
          <w:shd w:val="clear" w:fill="FFFFFF"/>
          <w:lang w:val="en-US" w:eastAsia="zh-CN"/>
        </w:rPr>
        <w:t>张</w:t>
      </w:r>
      <w:r>
        <w:rPr>
          <w:rFonts w:hint="default" w:ascii="Times New Roman" w:hAnsi="Times New Roman" w:eastAsia="宋体" w:cs="Times New Roman"/>
          <w:i w:val="0"/>
          <w:caps w:val="0"/>
          <w:color w:val="auto"/>
          <w:spacing w:val="0"/>
          <w:sz w:val="24"/>
          <w:szCs w:val="24"/>
          <w:shd w:val="clear" w:fill="FFFFFF"/>
        </w:rPr>
        <w:t>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r>
        <w:rPr>
          <w:rFonts w:hint="default" w:ascii="Times New Roman" w:hAnsi="Times New Roman" w:eastAsia="宋体" w:cs="Times New Roman"/>
          <w:i w:val="0"/>
          <w:caps w:val="0"/>
          <w:color w:val="auto"/>
          <w:spacing w:val="0"/>
          <w:sz w:val="24"/>
          <w:szCs w:val="24"/>
          <w:shd w:val="clear" w:fill="FFFFFF"/>
        </w:rPr>
        <w:t>电  话：</w:t>
      </w:r>
      <w:r>
        <w:rPr>
          <w:rFonts w:hint="default" w:ascii="Times New Roman" w:hAnsi="Times New Roman" w:eastAsia="宋体" w:cs="Times New Roman"/>
          <w:i w:val="0"/>
          <w:caps w:val="0"/>
          <w:color w:val="auto"/>
          <w:spacing w:val="0"/>
          <w:sz w:val="24"/>
          <w:szCs w:val="24"/>
          <w:shd w:val="clear" w:fill="FFFFFF"/>
          <w:lang w:val="en-US" w:eastAsia="zh-CN"/>
        </w:rPr>
        <w:t>68938000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widowControl/>
        <w:spacing w:line="400" w:lineRule="atLeast"/>
        <w:jc w:val="left"/>
        <w:rPr>
          <w:rFonts w:hint="default" w:ascii="Times New Roman" w:hAnsi="Times New Roman" w:cs="Times New Roman"/>
          <w:b/>
          <w:kern w:val="0"/>
          <w:sz w:val="24"/>
        </w:rPr>
      </w:pPr>
      <w:r>
        <w:rPr>
          <w:rFonts w:hint="default" w:ascii="Times New Roman" w:hAnsi="Times New Roman" w:cs="Times New Roman"/>
          <w:b/>
          <w:color w:val="000000"/>
          <w:kern w:val="0"/>
          <w:sz w:val="24"/>
        </w:rPr>
        <w:t>附件1：</w:t>
      </w:r>
    </w:p>
    <w:p>
      <w:pPr>
        <w:widowControl/>
        <w:spacing w:line="400" w:lineRule="atLeas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项目明细</w:t>
      </w:r>
    </w:p>
    <w:p>
      <w:pPr>
        <w:widowControl/>
        <w:spacing w:line="400" w:lineRule="atLeast"/>
        <w:ind w:firstLine="480" w:firstLineChars="200"/>
        <w:jc w:val="left"/>
        <w:rPr>
          <w:rFonts w:hint="eastAsia" w:ascii="Times New Roman" w:hAnsi="Times New Roman" w:cs="Times New Roman"/>
          <w:b w:val="0"/>
          <w:bCs/>
          <w:color w:val="000000"/>
          <w:kern w:val="0"/>
          <w:sz w:val="24"/>
          <w:lang w:val="en-US" w:eastAsia="zh-CN"/>
        </w:rPr>
      </w:pPr>
      <w:r>
        <w:rPr>
          <w:rFonts w:hint="eastAsia" w:ascii="Times New Roman" w:hAnsi="Times New Roman" w:cs="Times New Roman"/>
          <w:b w:val="0"/>
          <w:bCs/>
          <w:color w:val="000000"/>
          <w:kern w:val="0"/>
          <w:sz w:val="24"/>
          <w:lang w:val="en-US" w:eastAsia="zh-CN"/>
        </w:rPr>
        <w:t>我院拟开展，维生素A、维生素B1、维生素B2、维生素B6、维生素B9、维生素B12、维生素C、维生素D、维生素E九项检测项目。</w:t>
      </w:r>
    </w:p>
    <w:p>
      <w:pPr>
        <w:widowControl/>
        <w:numPr>
          <w:ilvl w:val="0"/>
          <w:numId w:val="1"/>
        </w:numPr>
        <w:spacing w:line="400" w:lineRule="atLeast"/>
        <w:ind w:firstLine="480" w:firstLineChars="200"/>
        <w:jc w:val="left"/>
        <w:rPr>
          <w:rFonts w:hint="eastAsia" w:ascii="Times New Roman" w:hAnsi="Times New Roman" w:cs="Times New Roman"/>
          <w:b w:val="0"/>
          <w:bCs/>
          <w:color w:val="000000"/>
          <w:kern w:val="0"/>
          <w:sz w:val="24"/>
          <w:lang w:val="en-US" w:eastAsia="zh-CN"/>
        </w:rPr>
      </w:pPr>
      <w:r>
        <w:rPr>
          <w:rFonts w:hint="eastAsia" w:ascii="Times New Roman" w:hAnsi="Times New Roman" w:cs="Times New Roman"/>
          <w:b w:val="0"/>
          <w:bCs/>
          <w:color w:val="000000"/>
          <w:kern w:val="0"/>
          <w:sz w:val="24"/>
          <w:lang w:val="en-US" w:eastAsia="zh-CN"/>
        </w:rPr>
        <w:t>试剂按检测项目人份报价（所有质控品、定标品、配套耗材等），并提供价格证明文件。供应商需要：1.免费调换临近效期试剂，2.试剂使用过程中出现效果不佳，3.需批量更换同数量试剂，4.随时安排技术人员进行现场指导，5.厂家要对每批次有严格质控，每品种均需提供质检报告。</w:t>
      </w:r>
    </w:p>
    <w:p>
      <w:pPr>
        <w:widowControl/>
        <w:numPr>
          <w:ilvl w:val="0"/>
          <w:numId w:val="1"/>
        </w:numPr>
        <w:spacing w:line="400" w:lineRule="atLeast"/>
        <w:ind w:firstLine="480" w:firstLineChars="200"/>
        <w:jc w:val="left"/>
        <w:rPr>
          <w:rFonts w:hint="default" w:ascii="Times New Roman" w:hAnsi="Times New Roman" w:cs="Times New Roman"/>
          <w:b w:val="0"/>
          <w:bCs/>
          <w:color w:val="000000"/>
          <w:kern w:val="0"/>
          <w:sz w:val="24"/>
          <w:lang w:val="en-US" w:eastAsia="zh-CN"/>
        </w:rPr>
      </w:pPr>
      <w:r>
        <w:rPr>
          <w:rFonts w:hint="eastAsia" w:ascii="Times New Roman" w:hAnsi="Times New Roman" w:cs="Times New Roman"/>
          <w:b w:val="0"/>
          <w:bCs/>
          <w:color w:val="000000"/>
          <w:kern w:val="0"/>
          <w:sz w:val="24"/>
          <w:lang w:val="en-US" w:eastAsia="zh-CN"/>
        </w:rPr>
        <w:t>设备要求</w:t>
      </w:r>
    </w:p>
    <w:tbl>
      <w:tblPr>
        <w:tblStyle w:val="5"/>
        <w:tblW w:w="7980" w:type="dxa"/>
        <w:jc w:val="center"/>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650"/>
        <w:gridCol w:w="5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5" w:hRule="atLeast"/>
          <w:jc w:val="center"/>
        </w:trPr>
        <w:tc>
          <w:tcPr>
            <w:tcW w:w="1080" w:type="dxa"/>
            <w:tcBorders>
              <w:top w:val="single" w:color="auto" w:sz="4" w:space="0"/>
              <w:left w:val="single" w:color="auto" w:sz="4" w:space="0"/>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650" w:type="dxa"/>
            <w:tcBorders>
              <w:top w:val="single" w:color="auto" w:sz="4" w:space="0"/>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技术指标名称</w:t>
            </w:r>
          </w:p>
        </w:tc>
        <w:tc>
          <w:tcPr>
            <w:tcW w:w="52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1</w:t>
            </w:r>
          </w:p>
        </w:tc>
        <w:tc>
          <w:tcPr>
            <w:tcW w:w="165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检测方法</w:t>
            </w:r>
          </w:p>
        </w:tc>
        <w:tc>
          <w:tcPr>
            <w:tcW w:w="525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电化学法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2</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检测项目</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≥9项，至少包括A/B1/B2/B6/B9/B12/C/D/E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3</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检测速度</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4</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系统分辨精度</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5</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样品分析线性</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CR≥0.995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6</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样品分析重复性</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CV%≤10%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7</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试剂位</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8</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样本量</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检测9项只需60uL末梢血或静脉全血；或260uL血清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9</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传感器</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一体复合电极,使用寿命≥1年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8"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10</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线性范围</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具有线性范围宽、有II类医疗器械产品注册证、质控系统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7"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11</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质控品</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专用质控品（二类医疗器械产品注册证）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12</w:t>
            </w:r>
          </w:p>
        </w:tc>
        <w:tc>
          <w:tcPr>
            <w:tcW w:w="16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溯源性</w:t>
            </w:r>
          </w:p>
        </w:tc>
        <w:tc>
          <w:tcPr>
            <w:tcW w:w="5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可溯源到美国伯乐及中国食品药品检定研究所的标准品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13</w:t>
            </w:r>
          </w:p>
        </w:tc>
        <w:tc>
          <w:tcPr>
            <w:tcW w:w="16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进样方式</w:t>
            </w:r>
          </w:p>
        </w:tc>
        <w:tc>
          <w:tcPr>
            <w:tcW w:w="5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1</w:t>
            </w:r>
            <w:r>
              <w:rPr>
                <w:rFonts w:hint="eastAsia" w:ascii="等线" w:hAnsi="等线" w:eastAsia="等线" w:cs="等线"/>
                <w:b/>
                <w:i w:val="0"/>
                <w:color w:val="000000"/>
                <w:kern w:val="0"/>
                <w:sz w:val="22"/>
                <w:szCs w:val="22"/>
                <w:u w:val="none"/>
                <w:lang w:val="en-US" w:eastAsia="zh-CN" w:bidi="ar"/>
              </w:rPr>
              <w:t>4</w:t>
            </w:r>
          </w:p>
        </w:tc>
        <w:tc>
          <w:tcPr>
            <w:tcW w:w="16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网络连接</w:t>
            </w:r>
          </w:p>
        </w:tc>
        <w:tc>
          <w:tcPr>
            <w:tcW w:w="5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免费提供LIS连接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15</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按照实际工作需求配备操作电脑，电脑配置按照医院要求进行配置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1</w:t>
            </w:r>
            <w:r>
              <w:rPr>
                <w:rFonts w:hint="eastAsia" w:ascii="等线" w:hAnsi="等线" w:eastAsia="等线" w:cs="等线"/>
                <w:b/>
                <w:i w:val="0"/>
                <w:color w:val="000000"/>
                <w:kern w:val="0"/>
                <w:sz w:val="22"/>
                <w:szCs w:val="22"/>
                <w:u w:val="none"/>
                <w:lang w:val="en-US" w:eastAsia="zh-CN" w:bidi="ar"/>
              </w:rPr>
              <w:t>6</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售后</w:t>
            </w:r>
          </w:p>
        </w:tc>
        <w:tc>
          <w:tcPr>
            <w:tcW w:w="5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整机终身质保，相关软件免费升级，每年至少提供一次免费校准</w:t>
            </w:r>
          </w:p>
        </w:tc>
      </w:tr>
    </w:tbl>
    <w:p>
      <w:pPr>
        <w:widowControl/>
        <w:numPr>
          <w:ilvl w:val="0"/>
          <w:numId w:val="0"/>
        </w:numPr>
        <w:spacing w:line="400" w:lineRule="atLeast"/>
        <w:jc w:val="left"/>
        <w:rPr>
          <w:rFonts w:hint="default" w:ascii="Times New Roman" w:hAnsi="Times New Roman" w:cs="Times New Roman"/>
          <w:b w:val="0"/>
          <w:bCs/>
          <w:color w:val="000000"/>
          <w:kern w:val="0"/>
          <w:sz w:val="24"/>
          <w:lang w:val="en-US" w:eastAsia="zh-CN"/>
        </w:rPr>
      </w:pPr>
    </w:p>
    <w:p>
      <w:pPr>
        <w:widowControl/>
        <w:numPr>
          <w:ilvl w:val="0"/>
          <w:numId w:val="0"/>
        </w:numPr>
        <w:spacing w:line="400" w:lineRule="atLeast"/>
        <w:jc w:val="left"/>
        <w:rPr>
          <w:rFonts w:hint="default" w:ascii="Times New Roman" w:hAnsi="Times New Roman" w:cs="Times New Roman"/>
          <w:b w:val="0"/>
          <w:bCs/>
          <w:color w:val="000000"/>
          <w:kern w:val="0"/>
          <w:sz w:val="24"/>
          <w:lang w:val="en-US" w:eastAsia="zh-CN"/>
        </w:rPr>
      </w:pPr>
    </w:p>
    <w:p>
      <w:pPr>
        <w:widowControl/>
        <w:numPr>
          <w:ilvl w:val="0"/>
          <w:numId w:val="0"/>
        </w:numPr>
        <w:spacing w:line="400" w:lineRule="atLeast"/>
        <w:jc w:val="left"/>
        <w:rPr>
          <w:rFonts w:hint="default" w:ascii="Times New Roman" w:hAnsi="Times New Roman" w:cs="Times New Roman"/>
          <w:b w:val="0"/>
          <w:bCs/>
          <w:color w:val="000000"/>
          <w:kern w:val="0"/>
          <w:sz w:val="24"/>
          <w:lang w:val="en-US" w:eastAsia="zh-CN"/>
        </w:rPr>
      </w:pPr>
      <w:bookmarkStart w:id="0" w:name="_GoBack"/>
      <w:bookmarkEnd w:id="0"/>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kern w:val="0"/>
          <w:sz w:val="24"/>
        </w:rPr>
      </w:pPr>
      <w:r>
        <w:rPr>
          <w:rFonts w:hint="default" w:ascii="Times New Roman" w:hAnsi="Times New Roman" w:cs="Times New Roman"/>
          <w:b/>
          <w:color w:val="000000"/>
          <w:kern w:val="0"/>
          <w:sz w:val="24"/>
        </w:rPr>
        <w:t>附件2：</w:t>
      </w:r>
    </w:p>
    <w:p>
      <w:pPr>
        <w:widowControl/>
        <w:jc w:val="center"/>
        <w:rPr>
          <w:rFonts w:hint="default" w:ascii="Times New Roman" w:hAnsi="Times New Roman" w:cs="Times New Roman"/>
          <w:kern w:val="0"/>
          <w:sz w:val="24"/>
        </w:rPr>
      </w:pPr>
      <w:r>
        <w:rPr>
          <w:rFonts w:hint="eastAsia" w:ascii="Times New Roman" w:hAnsi="Times New Roman" w:cs="Times New Roman"/>
          <w:b/>
          <w:bCs/>
          <w:color w:val="000000"/>
          <w:kern w:val="0"/>
          <w:sz w:val="28"/>
          <w:szCs w:val="28"/>
          <w:lang w:val="en-US" w:eastAsia="zh-CN"/>
        </w:rPr>
        <w:t>试剂</w:t>
      </w:r>
      <w:r>
        <w:rPr>
          <w:rFonts w:hint="default" w:ascii="Times New Roman" w:hAnsi="Times New Roman" w:cs="Times New Roman"/>
          <w:b/>
          <w:bCs/>
          <w:color w:val="000000"/>
          <w:kern w:val="0"/>
          <w:sz w:val="28"/>
          <w:szCs w:val="28"/>
        </w:rPr>
        <w:t>报价一览表</w:t>
      </w:r>
    </w:p>
    <w:tbl>
      <w:tblPr>
        <w:tblStyle w:val="5"/>
        <w:tblW w:w="8522" w:type="dxa"/>
        <w:tblInd w:w="0" w:type="dxa"/>
        <w:tblLayout w:type="fixed"/>
        <w:tblCellMar>
          <w:top w:w="0" w:type="dxa"/>
          <w:left w:w="0" w:type="dxa"/>
          <w:bottom w:w="0" w:type="dxa"/>
          <w:right w:w="0" w:type="dxa"/>
        </w:tblCellMar>
      </w:tblPr>
      <w:tblGrid>
        <w:gridCol w:w="521"/>
        <w:gridCol w:w="705"/>
        <w:gridCol w:w="861"/>
        <w:gridCol w:w="617"/>
        <w:gridCol w:w="808"/>
        <w:gridCol w:w="663"/>
        <w:gridCol w:w="936"/>
        <w:gridCol w:w="2123"/>
        <w:gridCol w:w="1288"/>
      </w:tblGrid>
      <w:tr>
        <w:tblPrEx>
          <w:tblLayout w:type="fixed"/>
          <w:tblCellMar>
            <w:top w:w="0" w:type="dxa"/>
            <w:left w:w="0" w:type="dxa"/>
            <w:bottom w:w="0" w:type="dxa"/>
            <w:right w:w="0" w:type="dxa"/>
          </w:tblCellMar>
        </w:tblPrEx>
        <w:trPr>
          <w:trHeight w:val="735" w:hRule="atLeast"/>
        </w:trPr>
        <w:tc>
          <w:tcPr>
            <w:tcW w:w="521"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序号</w:t>
            </w:r>
          </w:p>
        </w:tc>
        <w:tc>
          <w:tcPr>
            <w:tcW w:w="705"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产品</w:t>
            </w:r>
          </w:p>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名称</w:t>
            </w:r>
          </w:p>
        </w:tc>
        <w:tc>
          <w:tcPr>
            <w:tcW w:w="861"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生产</w:t>
            </w:r>
          </w:p>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厂家</w:t>
            </w:r>
          </w:p>
        </w:tc>
        <w:tc>
          <w:tcPr>
            <w:tcW w:w="6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品牌</w:t>
            </w:r>
          </w:p>
        </w:tc>
        <w:tc>
          <w:tcPr>
            <w:tcW w:w="80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规格</w:t>
            </w:r>
          </w:p>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型号</w:t>
            </w:r>
          </w:p>
        </w:tc>
        <w:tc>
          <w:tcPr>
            <w:tcW w:w="66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单位</w:t>
            </w:r>
          </w:p>
        </w:tc>
        <w:tc>
          <w:tcPr>
            <w:tcW w:w="93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报价</w:t>
            </w:r>
          </w:p>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（元）</w:t>
            </w:r>
          </w:p>
        </w:tc>
        <w:tc>
          <w:tcPr>
            <w:tcW w:w="212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配送企业名称</w:t>
            </w:r>
          </w:p>
        </w:tc>
        <w:tc>
          <w:tcPr>
            <w:tcW w:w="128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eastAsiaTheme="minorEastAsia"/>
                <w:kern w:val="0"/>
                <w:sz w:val="24"/>
                <w:lang w:val="en-US" w:eastAsia="zh-CN"/>
              </w:rPr>
            </w:pPr>
            <w:r>
              <w:rPr>
                <w:rFonts w:hint="default" w:ascii="Times New Roman" w:hAnsi="Times New Roman" w:cs="Times New Roman"/>
                <w:kern w:val="0"/>
                <w:sz w:val="24"/>
                <w:lang w:val="en-US" w:eastAsia="zh-CN"/>
              </w:rPr>
              <w:t>挂网号</w:t>
            </w:r>
          </w:p>
        </w:tc>
      </w:tr>
      <w:tr>
        <w:tblPrEx>
          <w:tblLayout w:type="fixed"/>
          <w:tblCellMar>
            <w:top w:w="0" w:type="dxa"/>
            <w:left w:w="0" w:type="dxa"/>
            <w:bottom w:w="0" w:type="dxa"/>
            <w:right w:w="0" w:type="dxa"/>
          </w:tblCellMar>
        </w:tblPrEx>
        <w:trPr>
          <w:trHeight w:val="33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hint="default" w:ascii="Times New Roman" w:hAnsi="Times New Roman" w:cs="Times New Roman"/>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9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hint="default" w:ascii="Times New Roman" w:hAnsi="Times New Roman" w:cs="Times New Roman"/>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hint="default" w:ascii="Times New Roman" w:hAnsi="Times New Roman" w:cs="Times New Roman"/>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r>
    </w:tbl>
    <w:p>
      <w:pPr>
        <w:widowControl/>
        <w:spacing w:line="400" w:lineRule="atLeast"/>
        <w:ind w:firstLine="480"/>
        <w:jc w:val="left"/>
        <w:rPr>
          <w:rFonts w:hint="default" w:ascii="Times New Roman" w:hAnsi="Times New Roman" w:cs="Times New Roman"/>
          <w:kern w:val="0"/>
          <w:sz w:val="24"/>
        </w:rPr>
      </w:pPr>
    </w:p>
    <w:p>
      <w:pPr>
        <w:widowControl/>
        <w:spacing w:line="240" w:lineRule="atLeast"/>
        <w:jc w:val="left"/>
        <w:rPr>
          <w:rFonts w:hint="default" w:ascii="Times New Roman" w:hAnsi="Times New Roman" w:cs="Times New Roman"/>
          <w:kern w:val="0"/>
          <w:sz w:val="22"/>
        </w:rPr>
      </w:pPr>
      <w:r>
        <w:rPr>
          <w:rFonts w:hint="default" w:ascii="Times New Roman" w:hAnsi="Times New Roman" w:cs="Times New Roman"/>
          <w:color w:val="000000"/>
          <w:kern w:val="0"/>
          <w:sz w:val="22"/>
        </w:rPr>
        <w:t>公司名称：</w:t>
      </w:r>
    </w:p>
    <w:p>
      <w:pPr>
        <w:widowControl/>
        <w:spacing w:line="240" w:lineRule="atLeast"/>
        <w:jc w:val="left"/>
        <w:rPr>
          <w:rFonts w:hint="default" w:ascii="Times New Roman" w:hAnsi="Times New Roman" w:cs="Times New Roman"/>
          <w:kern w:val="0"/>
          <w:sz w:val="22"/>
        </w:rPr>
      </w:pPr>
      <w:r>
        <w:rPr>
          <w:rFonts w:hint="default" w:ascii="Times New Roman" w:hAnsi="Times New Roman" w:cs="Times New Roman"/>
          <w:color w:val="000000"/>
          <w:kern w:val="0"/>
          <w:sz w:val="22"/>
        </w:rPr>
        <w:t>代表签字：</w:t>
      </w:r>
      <w:r>
        <w:rPr>
          <w:rFonts w:hint="default" w:ascii="Times New Roman" w:hAnsi="Times New Roman" w:cs="Times New Roman"/>
          <w:color w:val="000000"/>
          <w:kern w:val="0"/>
          <w:sz w:val="22"/>
          <w:lang w:val="en-US" w:eastAsia="zh-CN"/>
        </w:rPr>
        <w:t xml:space="preserve">                               </w:t>
      </w:r>
      <w:r>
        <w:rPr>
          <w:rFonts w:hint="default" w:ascii="Times New Roman" w:hAnsi="Times New Roman" w:cs="Times New Roman"/>
          <w:color w:val="000000"/>
          <w:kern w:val="0"/>
          <w:sz w:val="22"/>
        </w:rPr>
        <w:t>联系方式：</w:t>
      </w:r>
    </w:p>
    <w:p>
      <w:pPr>
        <w:widowControl/>
        <w:spacing w:line="400" w:lineRule="atLeast"/>
        <w:jc w:val="left"/>
        <w:rPr>
          <w:rFonts w:hint="default" w:ascii="Times New Roman" w:hAnsi="Times New Roman" w:cs="Times New Roman"/>
          <w:kern w:val="0"/>
          <w:sz w:val="22"/>
        </w:rPr>
      </w:pPr>
      <w:r>
        <w:rPr>
          <w:rFonts w:hint="default" w:ascii="Times New Roman" w:hAnsi="Times New Roman" w:cs="Times New Roman"/>
          <w:color w:val="000000"/>
          <w:kern w:val="0"/>
          <w:sz w:val="22"/>
        </w:rPr>
        <w:t>日期：</w:t>
      </w:r>
    </w:p>
    <w:p>
      <w:pPr>
        <w:widowControl/>
        <w:jc w:val="left"/>
        <w:rPr>
          <w:rFonts w:hint="default" w:ascii="Times New Roman" w:hAnsi="Times New Roman" w:cs="Times New Roman"/>
          <w:kern w:val="0"/>
          <w:sz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设备报价表</w:t>
      </w:r>
    </w:p>
    <w:tbl>
      <w:tblPr>
        <w:tblStyle w:val="5"/>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eastAsia="仿宋_GB2312" w:cs="Times New Roman"/>
                <w:color w:val="333333"/>
                <w:kern w:val="0"/>
                <w:sz w:val="28"/>
                <w:szCs w:val="28"/>
                <w:lang w:val="en-US" w:eastAsia="zh-CN"/>
              </w:rPr>
            </w:pPr>
            <w:r>
              <w:rPr>
                <w:rFonts w:hint="eastAsia" w:eastAsia="仿宋_GB2312" w:cs="Times New Roman"/>
                <w:color w:val="333333"/>
                <w:kern w:val="0"/>
                <w:sz w:val="28"/>
                <w:szCs w:val="28"/>
                <w:lang w:val="en-US" w:eastAsia="zh-CN"/>
              </w:rPr>
              <w:t>型号</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参数</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widowControl/>
        <w:jc w:val="left"/>
        <w:rPr>
          <w:rFonts w:hint="default" w:ascii="Times New Roman" w:hAnsi="Times New Roman" w:cs="Times New Roman"/>
          <w:b/>
          <w:color w:val="000000"/>
          <w:kern w:val="0"/>
          <w:sz w:val="24"/>
        </w:rPr>
      </w:pPr>
    </w:p>
    <w:p>
      <w:pPr>
        <w:widowControl/>
        <w:jc w:val="left"/>
        <w:rPr>
          <w:rFonts w:hint="default" w:ascii="Times New Roman" w:hAnsi="Times New Roman" w:cs="Times New Roman"/>
          <w:b/>
          <w:color w:val="000000"/>
          <w:kern w:val="0"/>
          <w:sz w:val="24"/>
        </w:rPr>
      </w:pPr>
    </w:p>
    <w:p>
      <w:pPr>
        <w:widowControl/>
        <w:jc w:val="left"/>
        <w:rPr>
          <w:rFonts w:hint="default" w:ascii="Times New Roman" w:hAnsi="Times New Roman" w:cs="Times New Roman"/>
          <w:b/>
          <w:color w:val="000000"/>
          <w:kern w:val="0"/>
          <w:sz w:val="24"/>
        </w:rPr>
      </w:pPr>
    </w:p>
    <w:p>
      <w:pPr>
        <w:widowControl/>
        <w:jc w:val="left"/>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附件3：</w:t>
      </w:r>
    </w:p>
    <w:tbl>
      <w:tblPr>
        <w:tblStyle w:val="5"/>
        <w:tblpPr w:leftFromText="180" w:rightFromText="180" w:vertAnchor="text" w:horzAnchor="page" w:tblpXSpec="center" w:tblpY="760"/>
        <w:tblW w:w="9072" w:type="dxa"/>
        <w:jc w:val="center"/>
        <w:tblInd w:w="0" w:type="dxa"/>
        <w:tblLayout w:type="fixed"/>
        <w:tblCellMar>
          <w:top w:w="0" w:type="dxa"/>
          <w:left w:w="0" w:type="dxa"/>
          <w:bottom w:w="0" w:type="dxa"/>
          <w:right w:w="0" w:type="dxa"/>
        </w:tblCellMar>
      </w:tblPr>
      <w:tblGrid>
        <w:gridCol w:w="1276"/>
        <w:gridCol w:w="992"/>
        <w:gridCol w:w="709"/>
        <w:gridCol w:w="1559"/>
        <w:gridCol w:w="1418"/>
        <w:gridCol w:w="1984"/>
        <w:gridCol w:w="1134"/>
      </w:tblGrid>
      <w:tr>
        <w:tblPrEx>
          <w:tblLayout w:type="fixed"/>
          <w:tblCellMar>
            <w:top w:w="0" w:type="dxa"/>
            <w:left w:w="0" w:type="dxa"/>
            <w:bottom w:w="0" w:type="dxa"/>
            <w:right w:w="0" w:type="dxa"/>
          </w:tblCellMar>
        </w:tblPrEx>
        <w:trPr>
          <w:trHeight w:val="420" w:hRule="atLeast"/>
          <w:jc w:val="center"/>
        </w:trPr>
        <w:tc>
          <w:tcPr>
            <w:tcW w:w="1276"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用户</w:t>
            </w:r>
          </w:p>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名称</w:t>
            </w:r>
          </w:p>
        </w:tc>
        <w:tc>
          <w:tcPr>
            <w:tcW w:w="992" w:type="dxa"/>
            <w:tcBorders>
              <w:top w:val="single" w:color="auto" w:sz="8"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合同价格或</w:t>
            </w:r>
          </w:p>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使用时间或</w:t>
            </w:r>
          </w:p>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联系人及</w:t>
            </w:r>
          </w:p>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备注</w:t>
            </w: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bl>
    <w:p>
      <w:pPr>
        <w:widowControl/>
        <w:jc w:val="center"/>
        <w:rPr>
          <w:rFonts w:hint="default" w:ascii="Times New Roman" w:hAnsi="Times New Roman" w:cs="Times New Roman"/>
          <w:kern w:val="0"/>
          <w:sz w:val="24"/>
        </w:rPr>
      </w:pPr>
      <w:r>
        <w:rPr>
          <w:rFonts w:hint="default" w:ascii="Times New Roman" w:hAnsi="Times New Roman" w:cs="Times New Roman"/>
          <w:b/>
          <w:bCs/>
          <w:color w:val="000000"/>
          <w:kern w:val="0"/>
          <w:sz w:val="28"/>
          <w:szCs w:val="28"/>
        </w:rPr>
        <w:t>用户情况表</w:t>
      </w:r>
    </w:p>
    <w:p>
      <w:pPr>
        <w:widowControl/>
        <w:jc w:val="left"/>
        <w:rPr>
          <w:rFonts w:hint="default" w:ascii="Times New Roman" w:hAnsi="Times New Roman" w:cs="Times New Roman"/>
          <w:color w:val="auto"/>
        </w:rPr>
      </w:pPr>
      <w:r>
        <w:rPr>
          <w:rFonts w:hint="default" w:ascii="Times New Roman" w:hAnsi="Times New Roman" w:cs="Times New Roman"/>
          <w:color w:val="000000"/>
          <w:kern w:val="0"/>
          <w:sz w:val="24"/>
        </w:rPr>
        <w:t>说明：1、表中产品为近三年销售，用户仍在使用的货物；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22D25"/>
    <w:multiLevelType w:val="singleLevel"/>
    <w:tmpl w:val="77322D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02C"/>
    <w:rsid w:val="08976019"/>
    <w:rsid w:val="0E535622"/>
    <w:rsid w:val="100B54A1"/>
    <w:rsid w:val="117C0331"/>
    <w:rsid w:val="162E69F6"/>
    <w:rsid w:val="21AB6C6A"/>
    <w:rsid w:val="226B1680"/>
    <w:rsid w:val="24DF365F"/>
    <w:rsid w:val="2E822D5F"/>
    <w:rsid w:val="31145E65"/>
    <w:rsid w:val="32622596"/>
    <w:rsid w:val="35637B59"/>
    <w:rsid w:val="362A3F88"/>
    <w:rsid w:val="3A2F0A43"/>
    <w:rsid w:val="3C0653A7"/>
    <w:rsid w:val="3DB02D21"/>
    <w:rsid w:val="3F490750"/>
    <w:rsid w:val="41AD721B"/>
    <w:rsid w:val="4A211313"/>
    <w:rsid w:val="4F896256"/>
    <w:rsid w:val="4FCE0E22"/>
    <w:rsid w:val="501243D6"/>
    <w:rsid w:val="59B118AA"/>
    <w:rsid w:val="664217BA"/>
    <w:rsid w:val="679C694C"/>
    <w:rsid w:val="794F7745"/>
    <w:rsid w:val="7A6A0583"/>
    <w:rsid w:val="7EDA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font01"/>
    <w:basedOn w:val="6"/>
    <w:qFormat/>
    <w:uiPriority w:val="0"/>
    <w:rPr>
      <w:rFonts w:hint="eastAsia" w:ascii="宋体" w:hAnsi="宋体" w:eastAsia="宋体" w:cs="宋体"/>
      <w:b/>
      <w:color w:val="000000"/>
      <w:sz w:val="18"/>
      <w:szCs w:val="18"/>
      <w:u w:val="none"/>
    </w:rPr>
  </w:style>
  <w:style w:type="character" w:customStyle="1" w:styleId="9">
    <w:name w:val="font61"/>
    <w:basedOn w:val="6"/>
    <w:qFormat/>
    <w:uiPriority w:val="0"/>
    <w:rPr>
      <w:rFonts w:hint="eastAsia" w:ascii="宋体" w:hAnsi="宋体" w:eastAsia="宋体" w:cs="宋体"/>
      <w:color w:val="000000"/>
      <w:sz w:val="20"/>
      <w:szCs w:val="20"/>
      <w:u w:val="none"/>
    </w:rPr>
  </w:style>
  <w:style w:type="character" w:customStyle="1" w:styleId="10">
    <w:name w:val="font71"/>
    <w:basedOn w:val="6"/>
    <w:uiPriority w:val="0"/>
    <w:rPr>
      <w:rFonts w:hint="eastAsia" w:ascii="宋体" w:hAnsi="宋体" w:eastAsia="宋体" w:cs="宋体"/>
      <w:color w:val="000000"/>
      <w:sz w:val="20"/>
      <w:szCs w:val="20"/>
      <w:u w:val="none"/>
    </w:rPr>
  </w:style>
  <w:style w:type="character" w:customStyle="1" w:styleId="11">
    <w:name w:val="font21"/>
    <w:basedOn w:val="6"/>
    <w:uiPriority w:val="0"/>
    <w:rPr>
      <w:rFonts w:hint="default" w:ascii="Times New Roman" w:hAnsi="Times New Roman" w:cs="Times New Roman"/>
      <w:color w:val="000000"/>
      <w:sz w:val="20"/>
      <w:szCs w:val="20"/>
      <w:u w:val="none"/>
    </w:rPr>
  </w:style>
  <w:style w:type="character" w:customStyle="1" w:styleId="12">
    <w:name w:val="font41"/>
    <w:basedOn w:val="6"/>
    <w:uiPriority w:val="0"/>
    <w:rPr>
      <w:rFonts w:hint="eastAsia" w:ascii="宋体" w:hAnsi="宋体" w:eastAsia="宋体" w:cs="宋体"/>
      <w:b/>
      <w:color w:val="000000"/>
      <w:sz w:val="18"/>
      <w:szCs w:val="18"/>
      <w:u w:val="none"/>
    </w:rPr>
  </w:style>
  <w:style w:type="character" w:customStyle="1" w:styleId="13">
    <w:name w:val="font8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2022-04-29T02:18:16Z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