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cstheme="minorEastAsia"/>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拟定制采购一批职工工作服</w:t>
      </w:r>
      <w:r>
        <w:rPr>
          <w:rFonts w:hint="eastAsia" w:asciiTheme="minorEastAsia" w:hAnsiTheme="minorEastAsia" w:eastAsiaTheme="minorEastAsia" w:cstheme="minorEastAsia"/>
          <w:i w:val="0"/>
          <w:caps w:val="0"/>
          <w:color w:val="auto"/>
          <w:spacing w:val="0"/>
          <w:sz w:val="28"/>
          <w:szCs w:val="28"/>
          <w:shd w:val="clear" w:fill="FFFFFF"/>
        </w:rPr>
        <w:t>。届时，请潜在供应商准时参加，务必提供公司资质（复印件加盖鲜章）及公司实力资料、方案响应文件、参会人员的授权书等资料（密封），具体事项如下：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4.2.1注册于中华人民共和国的企业法人营业执照副本（加盖公司鲜章的复印件）；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shd w:val="clear" w:fill="FFFFFF"/>
        </w:rPr>
      </w:pPr>
      <w:r>
        <w:rPr>
          <w:rFonts w:hint="eastAsia" w:asciiTheme="minorEastAsia" w:hAnsiTheme="minorEastAsia" w:eastAsiaTheme="minorEastAsia" w:cstheme="minorEastAsia"/>
          <w:i w:val="0"/>
          <w:caps w:val="0"/>
          <w:color w:val="auto"/>
          <w:spacing w:val="0"/>
          <w:sz w:val="28"/>
          <w:szCs w:val="28"/>
          <w:shd w:val="clear" w:fill="FFFFFF"/>
        </w:rPr>
        <w:t>4.2.2法定代表人身份证明（加盖公司鲜章的复印件）；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4.2.3</w:t>
      </w:r>
      <w:r>
        <w:rPr>
          <w:rFonts w:hint="eastAsia" w:asciiTheme="minorEastAsia" w:hAnsiTheme="minorEastAsia" w:eastAsiaTheme="minorEastAsia" w:cstheme="minorEastAsia"/>
          <w:i w:val="0"/>
          <w:caps w:val="0"/>
          <w:color w:val="auto"/>
          <w:spacing w:val="0"/>
          <w:sz w:val="28"/>
          <w:szCs w:val="28"/>
          <w:shd w:val="clear" w:fill="FFFFFF"/>
        </w:rPr>
        <w:t>法定代表人授权委托书（若法定代表人授权时）；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4.2.4</w:t>
      </w:r>
      <w:r>
        <w:rPr>
          <w:rFonts w:hint="eastAsia" w:asciiTheme="minorEastAsia" w:hAnsiTheme="minorEastAsia" w:eastAsiaTheme="minorEastAsia" w:cstheme="minorEastAsia"/>
          <w:i w:val="0"/>
          <w:caps w:val="0"/>
          <w:color w:val="auto"/>
          <w:spacing w:val="0"/>
          <w:sz w:val="28"/>
          <w:szCs w:val="28"/>
          <w:shd w:val="clear" w:fill="FFFFFF"/>
        </w:rPr>
        <w:t>近一年类似业绩一览表</w:t>
      </w:r>
      <w:r>
        <w:rPr>
          <w:rFonts w:hint="eastAsia" w:asciiTheme="minorEastAsia" w:hAnsiTheme="minorEastAsia" w:cstheme="minorEastAsia"/>
          <w:i w:val="0"/>
          <w:caps w:val="0"/>
          <w:color w:val="auto"/>
          <w:spacing w:val="0"/>
          <w:sz w:val="28"/>
          <w:szCs w:val="28"/>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23</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采购项目需求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bookmarkStart w:id="1" w:name="_GoBack"/>
      <w:bookmarkEnd w:id="1"/>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eastAsia" w:asciiTheme="minorEastAsia" w:hAnsiTheme="minorEastAsia" w:eastAsiaTheme="minorEastAsia" w:cstheme="minorEastAsia"/>
          <w:sz w:val="28"/>
          <w:szCs w:val="28"/>
          <w:rtl w:val="0"/>
          <w:lang w:val="en-US" w:eastAsia="zh-CN"/>
        </w:rPr>
      </w:pPr>
      <w:r>
        <w:rPr>
          <w:rFonts w:hint="eastAsia" w:asciiTheme="minorEastAsia" w:hAnsiTheme="minorEastAsia" w:eastAsiaTheme="minorEastAsia" w:cstheme="minorEastAsia"/>
          <w:sz w:val="28"/>
          <w:szCs w:val="28"/>
          <w:rtl w:val="0"/>
          <w:lang w:val="en-US" w:eastAsia="zh-CN"/>
        </w:rPr>
        <w:t>医院员工工作服定制项目，采购内容为员工定制职业装（春秋装），预计有：</w:t>
      </w:r>
    </w:p>
    <w:p>
      <w:pPr>
        <w:pStyle w:val="2"/>
        <w:rPr>
          <w:rFonts w:hint="eastAsia" w:asciiTheme="minorEastAsia" w:hAnsiTheme="minorEastAsia" w:eastAsiaTheme="minorEastAsia" w:cstheme="minorEastAsia"/>
          <w:sz w:val="28"/>
          <w:szCs w:val="28"/>
          <w:rtl w:val="0"/>
          <w:lang w:val="en-US" w:eastAsia="zh-CN"/>
        </w:rPr>
      </w:pPr>
      <w:r>
        <w:rPr>
          <w:rFonts w:hint="eastAsia" w:asciiTheme="minorEastAsia" w:hAnsiTheme="minorEastAsia" w:eastAsiaTheme="minorEastAsia" w:cstheme="minorEastAsia"/>
          <w:sz w:val="28"/>
          <w:szCs w:val="28"/>
          <w:rtl w:val="0"/>
          <w:lang w:val="en-US" w:eastAsia="zh-CN"/>
        </w:rPr>
        <w:t>1.男士服装29套（含西服上衣1件、西裤1条、长袖衬衣1件、短袖衬衣1件）；</w:t>
      </w:r>
    </w:p>
    <w:p>
      <w:pPr>
        <w:pStyle w:val="2"/>
        <w:rPr>
          <w:rFonts w:hint="eastAsia" w:asciiTheme="minorEastAsia" w:hAnsiTheme="minorEastAsia" w:eastAsiaTheme="minorEastAsia" w:cstheme="minorEastAsia"/>
          <w:sz w:val="28"/>
          <w:szCs w:val="28"/>
          <w:rtl w:val="0"/>
          <w:lang w:val="en-US" w:eastAsia="zh-CN"/>
        </w:rPr>
      </w:pPr>
      <w:r>
        <w:rPr>
          <w:rFonts w:hint="eastAsia" w:asciiTheme="minorEastAsia" w:hAnsiTheme="minorEastAsia" w:eastAsiaTheme="minorEastAsia" w:cstheme="minorEastAsia"/>
          <w:sz w:val="28"/>
          <w:szCs w:val="28"/>
          <w:rtl w:val="0"/>
          <w:lang w:val="en-US" w:eastAsia="zh-CN"/>
        </w:rPr>
        <w:t>2.女士服装45套（含西服上衣1件、西裙1条、长袖衬衣1件、短袖衬衣1件）。</w:t>
      </w:r>
    </w:p>
    <w:p>
      <w:pPr>
        <w:pStyle w:val="2"/>
        <w:rPr>
          <w:rFonts w:hint="default" w:ascii="Times New Roman" w:hAnsi="Times New Roman" w:eastAsia="黑体" w:cs="Times New Roman"/>
          <w:color w:val="333333"/>
          <w:kern w:val="0"/>
          <w:sz w:val="32"/>
          <w:szCs w:val="32"/>
          <w:lang w:val="en-US"/>
        </w:rPr>
      </w:pPr>
      <w:r>
        <w:rPr>
          <w:rFonts w:hint="eastAsia" w:asciiTheme="minorEastAsia" w:hAnsiTheme="minorEastAsia" w:eastAsiaTheme="minorEastAsia" w:cstheme="minorEastAsia"/>
          <w:sz w:val="28"/>
          <w:szCs w:val="28"/>
          <w:rtl w:val="0"/>
          <w:lang w:val="en-US" w:eastAsia="zh-CN"/>
        </w:rPr>
        <w:t>3.需提供样品图片及面料样品。</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eastAsia" w:ascii="Times New Roman" w:hAnsi="Times New Roman" w:eastAsia="黑体" w:cs="Times New Roman"/>
          <w:color w:val="333333"/>
          <w:kern w:val="0"/>
          <w:sz w:val="32"/>
          <w:szCs w:val="32"/>
          <w:lang w:eastAsia="zh-CN"/>
        </w:rPr>
      </w:pPr>
      <w:r>
        <w:rPr>
          <w:rFonts w:hint="default" w:ascii="Times New Roman" w:hAnsi="Times New Roman" w:eastAsia="黑体" w:cs="Times New Roman"/>
          <w:color w:val="333333"/>
          <w:kern w:val="0"/>
          <w:sz w:val="32"/>
          <w:szCs w:val="32"/>
        </w:rPr>
        <w:t>附件</w:t>
      </w:r>
      <w:r>
        <w:rPr>
          <w:rFonts w:hint="eastAsia" w:ascii="Times New Roman" w:hAnsi="Times New Roman" w:eastAsia="黑体" w:cs="Times New Roman"/>
          <w:color w:val="333333"/>
          <w:kern w:val="0"/>
          <w:sz w:val="32"/>
          <w:szCs w:val="32"/>
          <w:lang w:val="en-US" w:eastAsia="zh-CN"/>
        </w:rPr>
        <w:t>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567"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F91A78"/>
    <w:rsid w:val="01B43791"/>
    <w:rsid w:val="02480F82"/>
    <w:rsid w:val="04142533"/>
    <w:rsid w:val="06434805"/>
    <w:rsid w:val="0C9055B6"/>
    <w:rsid w:val="0CEE6A14"/>
    <w:rsid w:val="0D7279C1"/>
    <w:rsid w:val="0FE413DC"/>
    <w:rsid w:val="1162444E"/>
    <w:rsid w:val="11B56CE7"/>
    <w:rsid w:val="141D1933"/>
    <w:rsid w:val="17D441AF"/>
    <w:rsid w:val="1CD0404A"/>
    <w:rsid w:val="1DD836A9"/>
    <w:rsid w:val="20567118"/>
    <w:rsid w:val="22587C1D"/>
    <w:rsid w:val="24E574D0"/>
    <w:rsid w:val="25CD5813"/>
    <w:rsid w:val="26556455"/>
    <w:rsid w:val="26E71450"/>
    <w:rsid w:val="281F755F"/>
    <w:rsid w:val="2E5E45BC"/>
    <w:rsid w:val="31596968"/>
    <w:rsid w:val="32043C88"/>
    <w:rsid w:val="34540B85"/>
    <w:rsid w:val="34CB6462"/>
    <w:rsid w:val="36CF50B7"/>
    <w:rsid w:val="39A83D55"/>
    <w:rsid w:val="39DE699F"/>
    <w:rsid w:val="3C4E276F"/>
    <w:rsid w:val="3CB56187"/>
    <w:rsid w:val="3CFA1021"/>
    <w:rsid w:val="3DAE77A5"/>
    <w:rsid w:val="3DFC0BA0"/>
    <w:rsid w:val="42D97F66"/>
    <w:rsid w:val="439747DB"/>
    <w:rsid w:val="453009CA"/>
    <w:rsid w:val="45CE55D0"/>
    <w:rsid w:val="463B24C2"/>
    <w:rsid w:val="47B34975"/>
    <w:rsid w:val="4AC43BB5"/>
    <w:rsid w:val="4F4B389A"/>
    <w:rsid w:val="51A23C60"/>
    <w:rsid w:val="52527665"/>
    <w:rsid w:val="54A83452"/>
    <w:rsid w:val="552E4660"/>
    <w:rsid w:val="57AF75B9"/>
    <w:rsid w:val="5D6064A5"/>
    <w:rsid w:val="5D9A4294"/>
    <w:rsid w:val="5E73272A"/>
    <w:rsid w:val="5EC95809"/>
    <w:rsid w:val="611D0AAE"/>
    <w:rsid w:val="621F4120"/>
    <w:rsid w:val="63002E91"/>
    <w:rsid w:val="649E29D3"/>
    <w:rsid w:val="687B5878"/>
    <w:rsid w:val="6ADD2C72"/>
    <w:rsid w:val="6B803D0B"/>
    <w:rsid w:val="6BDF1281"/>
    <w:rsid w:val="704161E2"/>
    <w:rsid w:val="747A3206"/>
    <w:rsid w:val="748848EE"/>
    <w:rsid w:val="75746E21"/>
    <w:rsid w:val="7741032D"/>
    <w:rsid w:val="7A35588F"/>
    <w:rsid w:val="7C822464"/>
    <w:rsid w:val="7DF22C49"/>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2022-02-18T04:10:45Z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